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9CD4" w14:textId="5679BD06" w:rsidR="00A12A7E" w:rsidRDefault="00D361E0">
      <w:pPr>
        <w:rPr>
          <w:rFonts w:ascii="Times New Roman" w:hAnsi="Times New Roman" w:cs="Times New Roman"/>
          <w:sz w:val="22"/>
          <w:szCs w:val="22"/>
        </w:rPr>
      </w:pPr>
      <w:r>
        <w:rPr>
          <w:rFonts w:ascii="Times New Roman" w:hAnsi="Times New Roman" w:cs="Times New Roman"/>
          <w:sz w:val="22"/>
          <w:szCs w:val="22"/>
        </w:rPr>
        <w:t>Matthew 28:16-20; Isaiah 45:5-7; Athanasian Creed art. 1-16; I.  The Doctrine of the Trinity II. Heresies to Avoid III.  Benefits of this Doctrine</w:t>
      </w:r>
    </w:p>
    <w:p w14:paraId="2A3FB9A7" w14:textId="4874153D" w:rsidR="008C6F5B" w:rsidRDefault="00D361E0" w:rsidP="00D361E0">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t>
      </w:r>
      <w:r w:rsidR="008C6F5B">
        <w:rPr>
          <w:rFonts w:ascii="Times New Roman" w:hAnsi="Times New Roman" w:cs="Times New Roman"/>
          <w:sz w:val="22"/>
          <w:szCs w:val="22"/>
        </w:rPr>
        <w:t xml:space="preserve">the doctrine of the Trinity is one of those doctrines that challenge our minds- but </w:t>
      </w:r>
      <w:r w:rsidR="003B4176">
        <w:rPr>
          <w:rFonts w:ascii="Times New Roman" w:hAnsi="Times New Roman" w:cs="Times New Roman"/>
          <w:sz w:val="22"/>
          <w:szCs w:val="22"/>
        </w:rPr>
        <w:t xml:space="preserve">this doctrine is </w:t>
      </w:r>
      <w:r w:rsidR="008C6F5B">
        <w:rPr>
          <w:rFonts w:ascii="Times New Roman" w:hAnsi="Times New Roman" w:cs="Times New Roman"/>
          <w:sz w:val="22"/>
          <w:szCs w:val="22"/>
        </w:rPr>
        <w:t xml:space="preserve">also vital to salvation.  The doctrine of the Trinity is a divine mystery, and yet it is necessary for us to be believe it because that is how God has revealed Himself in His word.  Today we start a short series through the Athanasian Creed.  The Athanasian Creed is named after Athanasius of Alexandria.  Even though Athanasius did not write this creed- it is a credit to Athanasius and his deep commitment to this truth.  Athanasius died in 373 AD- and this creed was likely written about 100 years later.  As a Creed, the Athanasian Creed expands upon the Nicene Creed- specifically delving into two doctrines.  If you look at the Creed in your books- you will see that articles 3-28 deal with the Trinity while articles 29-43 deal with the Incarnation.  So today we consider the Trinity as a Biblical doctrine that is necessary for our salvation.  Even though the word “Trinity” is not found in the Scriptures, it is still a faithful description of God’s nature.  You will also notice today that there are no illustrations.  People have in the past tried to come up with ways to illustrate the Trintiy.  For example, some have said that the Trinity is like the 3 stages of water- in liquid, frozen and vaper form.  Others have compared God to a tree with its 3 parts- the roots, trunk and branches.  Still others have compared God to a triangle with 3 lines each </w:t>
      </w:r>
      <w:r w:rsidR="004E4A9F">
        <w:rPr>
          <w:rFonts w:ascii="Times New Roman" w:hAnsi="Times New Roman" w:cs="Times New Roman"/>
          <w:sz w:val="22"/>
          <w:szCs w:val="22"/>
        </w:rPr>
        <w:t xml:space="preserve">distinct and together making a triangle.  However, these illustrations do more harm than good in that they each divide God into parts- making God a composite opposed to the simple, spiritual being He is.  So no illustrations today.  We consider this theme: Jesus Christ reveals the 3 persons of the Godhead for the sake of our salvation.  </w:t>
      </w:r>
    </w:p>
    <w:p w14:paraId="57752E68" w14:textId="77777777" w:rsidR="004E4A9F" w:rsidRPr="004E4A9F" w:rsidRDefault="004E4A9F" w:rsidP="004E4A9F">
      <w:pPr>
        <w:spacing w:line="480" w:lineRule="auto"/>
        <w:rPr>
          <w:rFonts w:ascii="Times New Roman" w:hAnsi="Times New Roman" w:cs="Times New Roman"/>
          <w:b/>
          <w:bCs/>
          <w:sz w:val="22"/>
          <w:szCs w:val="22"/>
        </w:rPr>
      </w:pPr>
      <w:r w:rsidRPr="004E4A9F">
        <w:rPr>
          <w:rFonts w:ascii="Times New Roman" w:hAnsi="Times New Roman" w:cs="Times New Roman"/>
          <w:b/>
          <w:bCs/>
          <w:sz w:val="22"/>
          <w:szCs w:val="22"/>
        </w:rPr>
        <w:t xml:space="preserve">I.  The Doctrine of the Trinity </w:t>
      </w:r>
    </w:p>
    <w:p w14:paraId="296C4227" w14:textId="4994A8A4" w:rsidR="004E4A9F" w:rsidRDefault="00F83E51" w:rsidP="004E4A9F">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doctrine of the Trintiy and specifically where we find this teaching in the Scriptures.  To begin, the Bible reveals that there </w:t>
      </w:r>
      <w:r w:rsidRPr="00CF294C">
        <w:rPr>
          <w:rFonts w:ascii="Times New Roman" w:hAnsi="Times New Roman" w:cs="Times New Roman"/>
          <w:sz w:val="22"/>
          <w:szCs w:val="22"/>
          <w:u w:val="single"/>
        </w:rPr>
        <w:t>is one</w:t>
      </w:r>
      <w:r w:rsidR="00BB187A" w:rsidRPr="00CF294C">
        <w:rPr>
          <w:rFonts w:ascii="Times New Roman" w:hAnsi="Times New Roman" w:cs="Times New Roman"/>
          <w:sz w:val="22"/>
          <w:szCs w:val="22"/>
          <w:u w:val="single"/>
        </w:rPr>
        <w:t xml:space="preserve"> God</w:t>
      </w:r>
      <w:r w:rsidR="00BB187A">
        <w:rPr>
          <w:rFonts w:ascii="Times New Roman" w:hAnsi="Times New Roman" w:cs="Times New Roman"/>
          <w:sz w:val="22"/>
          <w:szCs w:val="22"/>
        </w:rPr>
        <w:t xml:space="preserve">.  Deut. 6:4- Here, O Israel, the Lord our God, the Lord is one.  And again in our reading from Isaiah </w:t>
      </w:r>
      <w:r w:rsidR="003B14D1">
        <w:rPr>
          <w:rFonts w:ascii="Times New Roman" w:hAnsi="Times New Roman" w:cs="Times New Roman"/>
          <w:sz w:val="22"/>
          <w:szCs w:val="22"/>
        </w:rPr>
        <w:t xml:space="preserve">45:5- I am the LORD, and besides me there is no other.  </w:t>
      </w:r>
      <w:r w:rsidR="00E5351D">
        <w:rPr>
          <w:rFonts w:ascii="Times New Roman" w:hAnsi="Times New Roman" w:cs="Times New Roman"/>
          <w:sz w:val="22"/>
          <w:szCs w:val="22"/>
        </w:rPr>
        <w:t xml:space="preserve">Now the reason this is so important is clear, because those who seek to worship God must know which God they are worshipping.  And specifically, is this God whom they worship the God who is truly </w:t>
      </w:r>
      <w:r w:rsidR="00E5351D">
        <w:rPr>
          <w:rFonts w:ascii="Times New Roman" w:hAnsi="Times New Roman" w:cs="Times New Roman"/>
          <w:sz w:val="22"/>
          <w:szCs w:val="22"/>
        </w:rPr>
        <w:lastRenderedPageBreak/>
        <w:t>the One God.  When the Israelites were being brought out o</w:t>
      </w:r>
      <w:r w:rsidR="003861CB">
        <w:rPr>
          <w:rFonts w:ascii="Times New Roman" w:hAnsi="Times New Roman" w:cs="Times New Roman"/>
          <w:sz w:val="22"/>
          <w:szCs w:val="22"/>
        </w:rPr>
        <w:t xml:space="preserve">f bondage in Egypt, this truth was specifically impressed upon them.  Where the Egyptians had </w:t>
      </w:r>
      <w:r w:rsidR="00EA7E3E">
        <w:rPr>
          <w:rFonts w:ascii="Times New Roman" w:hAnsi="Times New Roman" w:cs="Times New Roman"/>
          <w:sz w:val="22"/>
          <w:szCs w:val="22"/>
        </w:rPr>
        <w:t>Polytheistic</w:t>
      </w:r>
      <w:r w:rsidR="006C48D5">
        <w:rPr>
          <w:rFonts w:ascii="Times New Roman" w:hAnsi="Times New Roman" w:cs="Times New Roman"/>
          <w:sz w:val="22"/>
          <w:szCs w:val="22"/>
        </w:rPr>
        <w:t xml:space="preserve"> </w:t>
      </w:r>
      <w:r w:rsidR="00EA7E3E">
        <w:rPr>
          <w:rFonts w:ascii="Times New Roman" w:hAnsi="Times New Roman" w:cs="Times New Roman"/>
          <w:sz w:val="22"/>
          <w:szCs w:val="22"/>
        </w:rPr>
        <w:t>belief- they believed in many gods such as the god of the Nile, frogs, flies, sun and moon.  And the Canaanites also had their various gods like Baal, Asher</w:t>
      </w:r>
      <w:r w:rsidR="002C5FDA">
        <w:rPr>
          <w:rFonts w:ascii="Times New Roman" w:hAnsi="Times New Roman" w:cs="Times New Roman"/>
          <w:sz w:val="22"/>
          <w:szCs w:val="22"/>
        </w:rPr>
        <w:t xml:space="preserve">ah, Dagon and Baal-Zebub.  The Israelites needed to learn that there is only one true God- all these gods of the nations are nothing but the figments of man’s imagination.  Worse than that- these false gods were </w:t>
      </w:r>
      <w:r w:rsidR="008B5E2E">
        <w:rPr>
          <w:rFonts w:ascii="Times New Roman" w:hAnsi="Times New Roman" w:cs="Times New Roman"/>
          <w:sz w:val="22"/>
          <w:szCs w:val="22"/>
        </w:rPr>
        <w:t>used by demons to lead people into the bondage of idolatry.  So the Israelites needed to know- to learn- that there is only one, true God.  The LORD your God- who brought you out of E</w:t>
      </w:r>
      <w:r w:rsidR="00637421">
        <w:rPr>
          <w:rFonts w:ascii="Times New Roman" w:hAnsi="Times New Roman" w:cs="Times New Roman"/>
          <w:sz w:val="22"/>
          <w:szCs w:val="22"/>
        </w:rPr>
        <w:t xml:space="preserve">gypt.  </w:t>
      </w:r>
      <w:r w:rsidR="000978FE">
        <w:rPr>
          <w:rFonts w:ascii="Times New Roman" w:hAnsi="Times New Roman" w:cs="Times New Roman"/>
          <w:sz w:val="22"/>
          <w:szCs w:val="22"/>
        </w:rPr>
        <w:t xml:space="preserve">So then, the first truth set forth in the doctrine of the Trinity is that there is one God.  And this one God is eternal, uncreated, </w:t>
      </w:r>
      <w:r w:rsidR="006C2AFB">
        <w:rPr>
          <w:rFonts w:ascii="Times New Roman" w:hAnsi="Times New Roman" w:cs="Times New Roman"/>
          <w:sz w:val="22"/>
          <w:szCs w:val="22"/>
        </w:rPr>
        <w:t>infinite and almighty.  He is one in essence</w:t>
      </w:r>
      <w:r w:rsidR="00973A4A">
        <w:rPr>
          <w:rFonts w:ascii="Times New Roman" w:hAnsi="Times New Roman" w:cs="Times New Roman"/>
          <w:sz w:val="22"/>
          <w:szCs w:val="22"/>
        </w:rPr>
        <w:t xml:space="preserve"> article 4 puts it</w:t>
      </w:r>
      <w:r w:rsidR="006C2AFB">
        <w:rPr>
          <w:rFonts w:ascii="Times New Roman" w:hAnsi="Times New Roman" w:cs="Times New Roman"/>
          <w:sz w:val="22"/>
          <w:szCs w:val="22"/>
        </w:rPr>
        <w:t xml:space="preserve">- there is only one </w:t>
      </w:r>
      <w:r w:rsidR="00973A4A">
        <w:rPr>
          <w:rFonts w:ascii="Times New Roman" w:hAnsi="Times New Roman" w:cs="Times New Roman"/>
          <w:sz w:val="22"/>
          <w:szCs w:val="22"/>
        </w:rPr>
        <w:t xml:space="preserve">substance of deity.  </w:t>
      </w:r>
      <w:r w:rsidR="007664EA">
        <w:rPr>
          <w:rFonts w:ascii="Times New Roman" w:hAnsi="Times New Roman" w:cs="Times New Roman"/>
          <w:sz w:val="22"/>
          <w:szCs w:val="22"/>
        </w:rPr>
        <w:t xml:space="preserve">So as Christians, we have a monotheistic faith!  We acknowledge and serve 1 God.  There is only one who is God- </w:t>
      </w:r>
      <w:r w:rsidR="00600E61">
        <w:rPr>
          <w:rFonts w:ascii="Times New Roman" w:hAnsi="Times New Roman" w:cs="Times New Roman"/>
          <w:sz w:val="22"/>
          <w:szCs w:val="22"/>
        </w:rPr>
        <w:t xml:space="preserve">as art. 11 puts it- one eternal being.  </w:t>
      </w:r>
    </w:p>
    <w:p w14:paraId="631F217D" w14:textId="1584BAE4" w:rsidR="00600E61" w:rsidRDefault="00600E61" w:rsidP="004E4A9F">
      <w:pPr>
        <w:spacing w:line="480" w:lineRule="auto"/>
        <w:rPr>
          <w:rFonts w:ascii="Times New Roman" w:hAnsi="Times New Roman" w:cs="Times New Roman"/>
          <w:sz w:val="22"/>
          <w:szCs w:val="22"/>
        </w:rPr>
      </w:pPr>
      <w:r>
        <w:rPr>
          <w:rFonts w:ascii="Times New Roman" w:hAnsi="Times New Roman" w:cs="Times New Roman"/>
          <w:sz w:val="22"/>
          <w:szCs w:val="22"/>
        </w:rPr>
        <w:t xml:space="preserve">But we also acknowledge that God </w:t>
      </w:r>
      <w:r w:rsidR="00F01121">
        <w:rPr>
          <w:rFonts w:ascii="Times New Roman" w:hAnsi="Times New Roman" w:cs="Times New Roman"/>
          <w:sz w:val="22"/>
          <w:szCs w:val="22"/>
        </w:rPr>
        <w:t>has revealed Himself as Father, Son and Holy Spirit</w:t>
      </w:r>
      <w:r w:rsidR="003458D8">
        <w:rPr>
          <w:rFonts w:ascii="Times New Roman" w:hAnsi="Times New Roman" w:cs="Times New Roman"/>
          <w:sz w:val="22"/>
          <w:szCs w:val="22"/>
        </w:rPr>
        <w:t>.  There is a 1</w:t>
      </w:r>
      <w:r w:rsidR="003458D8" w:rsidRPr="003458D8">
        <w:rPr>
          <w:rFonts w:ascii="Times New Roman" w:hAnsi="Times New Roman" w:cs="Times New Roman"/>
          <w:sz w:val="22"/>
          <w:szCs w:val="22"/>
          <w:vertAlign w:val="superscript"/>
        </w:rPr>
        <w:t>st</w:t>
      </w:r>
      <w:r w:rsidR="003458D8">
        <w:rPr>
          <w:rFonts w:ascii="Times New Roman" w:hAnsi="Times New Roman" w:cs="Times New Roman"/>
          <w:sz w:val="22"/>
          <w:szCs w:val="22"/>
        </w:rPr>
        <w:t>, 2</w:t>
      </w:r>
      <w:r w:rsidR="003458D8" w:rsidRPr="003458D8">
        <w:rPr>
          <w:rFonts w:ascii="Times New Roman" w:hAnsi="Times New Roman" w:cs="Times New Roman"/>
          <w:sz w:val="22"/>
          <w:szCs w:val="22"/>
          <w:vertAlign w:val="superscript"/>
        </w:rPr>
        <w:t>nd</w:t>
      </w:r>
      <w:r w:rsidR="003458D8">
        <w:rPr>
          <w:rFonts w:ascii="Times New Roman" w:hAnsi="Times New Roman" w:cs="Times New Roman"/>
          <w:sz w:val="22"/>
          <w:szCs w:val="22"/>
        </w:rPr>
        <w:t xml:space="preserve"> and 3</w:t>
      </w:r>
      <w:r w:rsidR="003458D8" w:rsidRPr="003458D8">
        <w:rPr>
          <w:rFonts w:ascii="Times New Roman" w:hAnsi="Times New Roman" w:cs="Times New Roman"/>
          <w:sz w:val="22"/>
          <w:szCs w:val="22"/>
          <w:vertAlign w:val="superscript"/>
        </w:rPr>
        <w:t>rd</w:t>
      </w:r>
      <w:r w:rsidR="003458D8">
        <w:rPr>
          <w:rFonts w:ascii="Times New Roman" w:hAnsi="Times New Roman" w:cs="Times New Roman"/>
          <w:sz w:val="22"/>
          <w:szCs w:val="22"/>
        </w:rPr>
        <w:t xml:space="preserve"> person of the Trinity.  Although God is one in His nature, He is the three in His person</w:t>
      </w:r>
      <w:r w:rsidR="008F5FB7">
        <w:rPr>
          <w:rFonts w:ascii="Times New Roman" w:hAnsi="Times New Roman" w:cs="Times New Roman"/>
          <w:sz w:val="22"/>
          <w:szCs w:val="22"/>
        </w:rPr>
        <w:t xml:space="preserve">.  Each person is distinct in name, person and work.  The distinction within the Trinity is clear in the opening pages of Scripture where God says- let us make man in OUR image.  </w:t>
      </w:r>
      <w:r w:rsidR="003F0F28">
        <w:rPr>
          <w:rFonts w:ascii="Times New Roman" w:hAnsi="Times New Roman" w:cs="Times New Roman"/>
          <w:sz w:val="22"/>
          <w:szCs w:val="22"/>
        </w:rPr>
        <w:t xml:space="preserve">As God spoke- the Spirit of God hovered over the water and the Son was the Word by whom all things were made.  We also see this distinction in the baptismal form of Matthew 28 as we saw this morning.  Baptized into the name of the Father, Son and Holy Spirit.  So Callum was baptized into the one the One Name of God- Father, and Holy Spirit.  </w:t>
      </w:r>
      <w:r w:rsidR="009C4E35">
        <w:rPr>
          <w:rFonts w:ascii="Times New Roman" w:hAnsi="Times New Roman" w:cs="Times New Roman"/>
          <w:sz w:val="22"/>
          <w:szCs w:val="22"/>
        </w:rPr>
        <w:t>So there is a distinction without division.  God is not divided into parts- but He has revealed Himself as three in person.</w:t>
      </w:r>
      <w:r w:rsidR="007B28F6">
        <w:rPr>
          <w:rFonts w:ascii="Times New Roman" w:hAnsi="Times New Roman" w:cs="Times New Roman"/>
          <w:sz w:val="22"/>
          <w:szCs w:val="22"/>
        </w:rPr>
        <w:t xml:space="preserve">  Also found in the Trinitarian Benediction of II Cor. 13:14- the grace of the Lord Jesus Christ, </w:t>
      </w:r>
      <w:r w:rsidR="00F438C1">
        <w:rPr>
          <w:rFonts w:ascii="Times New Roman" w:hAnsi="Times New Roman" w:cs="Times New Roman"/>
          <w:sz w:val="22"/>
          <w:szCs w:val="22"/>
        </w:rPr>
        <w:t xml:space="preserve">the love of God and the fellowship of the Holy Spirit be with you.  One more proof text- </w:t>
      </w:r>
      <w:r w:rsidR="00685734">
        <w:rPr>
          <w:rFonts w:ascii="Times New Roman" w:hAnsi="Times New Roman" w:cs="Times New Roman"/>
          <w:sz w:val="22"/>
          <w:szCs w:val="22"/>
        </w:rPr>
        <w:t xml:space="preserve">at the baptism of Jesus in Matthew 3 we find the Father speaking, the Son coming out of the water and the Spirit landing on the Son in the form of the dove.  </w:t>
      </w:r>
      <w:r w:rsidR="009256FF">
        <w:rPr>
          <w:rFonts w:ascii="Times New Roman" w:hAnsi="Times New Roman" w:cs="Times New Roman"/>
          <w:sz w:val="22"/>
          <w:szCs w:val="22"/>
        </w:rPr>
        <w:t>So as article</w:t>
      </w:r>
      <w:r w:rsidR="003F6219">
        <w:rPr>
          <w:rFonts w:ascii="Times New Roman" w:hAnsi="Times New Roman" w:cs="Times New Roman"/>
          <w:sz w:val="22"/>
          <w:szCs w:val="22"/>
        </w:rPr>
        <w:t>s</w:t>
      </w:r>
      <w:r w:rsidR="009256FF">
        <w:rPr>
          <w:rFonts w:ascii="Times New Roman" w:hAnsi="Times New Roman" w:cs="Times New Roman"/>
          <w:sz w:val="22"/>
          <w:szCs w:val="22"/>
        </w:rPr>
        <w:t xml:space="preserve"> 5</w:t>
      </w:r>
      <w:r w:rsidR="003F6219">
        <w:rPr>
          <w:rFonts w:ascii="Times New Roman" w:hAnsi="Times New Roman" w:cs="Times New Roman"/>
          <w:sz w:val="22"/>
          <w:szCs w:val="22"/>
        </w:rPr>
        <w:t>-6</w:t>
      </w:r>
      <w:r w:rsidR="009256FF">
        <w:rPr>
          <w:rFonts w:ascii="Times New Roman" w:hAnsi="Times New Roman" w:cs="Times New Roman"/>
          <w:sz w:val="22"/>
          <w:szCs w:val="22"/>
        </w:rPr>
        <w:t xml:space="preserve"> put it, there are three </w:t>
      </w:r>
      <w:r w:rsidR="003F6219">
        <w:rPr>
          <w:rFonts w:ascii="Times New Roman" w:hAnsi="Times New Roman" w:cs="Times New Roman"/>
          <w:sz w:val="22"/>
          <w:szCs w:val="22"/>
        </w:rPr>
        <w:t>distinct</w:t>
      </w:r>
      <w:r w:rsidR="009256FF">
        <w:rPr>
          <w:rFonts w:ascii="Times New Roman" w:hAnsi="Times New Roman" w:cs="Times New Roman"/>
          <w:sz w:val="22"/>
          <w:szCs w:val="22"/>
        </w:rPr>
        <w:t xml:space="preserve"> persons, but the d</w:t>
      </w:r>
      <w:r w:rsidR="000227D0">
        <w:rPr>
          <w:rFonts w:ascii="Times New Roman" w:hAnsi="Times New Roman" w:cs="Times New Roman"/>
          <w:sz w:val="22"/>
          <w:szCs w:val="22"/>
        </w:rPr>
        <w:t>eity</w:t>
      </w:r>
      <w:r w:rsidR="009256FF">
        <w:rPr>
          <w:rFonts w:ascii="Times New Roman" w:hAnsi="Times New Roman" w:cs="Times New Roman"/>
          <w:sz w:val="22"/>
          <w:szCs w:val="22"/>
        </w:rPr>
        <w:t xml:space="preserve"> of God is one</w:t>
      </w:r>
      <w:r w:rsidR="003F6219">
        <w:rPr>
          <w:rFonts w:ascii="Times New Roman" w:hAnsi="Times New Roman" w:cs="Times New Roman"/>
          <w:sz w:val="22"/>
          <w:szCs w:val="22"/>
        </w:rPr>
        <w:t xml:space="preserve">.  </w:t>
      </w:r>
    </w:p>
    <w:p w14:paraId="63F2C8F4" w14:textId="77777777" w:rsidR="004E4A9F" w:rsidRPr="004E4A9F" w:rsidRDefault="004E4A9F" w:rsidP="004E4A9F">
      <w:pPr>
        <w:spacing w:line="480" w:lineRule="auto"/>
        <w:rPr>
          <w:rFonts w:ascii="Times New Roman" w:hAnsi="Times New Roman" w:cs="Times New Roman"/>
          <w:b/>
          <w:bCs/>
          <w:sz w:val="22"/>
          <w:szCs w:val="22"/>
        </w:rPr>
      </w:pPr>
      <w:r w:rsidRPr="004E4A9F">
        <w:rPr>
          <w:rFonts w:ascii="Times New Roman" w:hAnsi="Times New Roman" w:cs="Times New Roman"/>
          <w:b/>
          <w:bCs/>
          <w:sz w:val="22"/>
          <w:szCs w:val="22"/>
        </w:rPr>
        <w:t xml:space="preserve">II. Heresies to Avoid </w:t>
      </w:r>
    </w:p>
    <w:p w14:paraId="44E15EA5" w14:textId="6769E263" w:rsidR="004E4A9F" w:rsidRDefault="003F6219" w:rsidP="004E4A9F">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 xml:space="preserve">Now that we have set the boundaries for us- having established that the Trintiy is clearly a Biblical </w:t>
      </w:r>
      <w:r w:rsidR="00D76925">
        <w:rPr>
          <w:rFonts w:ascii="Times New Roman" w:hAnsi="Times New Roman" w:cs="Times New Roman"/>
          <w:sz w:val="22"/>
          <w:szCs w:val="22"/>
        </w:rPr>
        <w:t xml:space="preserve">teaching, in our next point we are going to consider a few heresies that need to be avoided.  The church is called not only to proclaim the truth, but to defend </w:t>
      </w:r>
      <w:r w:rsidR="00821A8A">
        <w:rPr>
          <w:rFonts w:ascii="Times New Roman" w:hAnsi="Times New Roman" w:cs="Times New Roman"/>
          <w:sz w:val="22"/>
          <w:szCs w:val="22"/>
        </w:rPr>
        <w:t xml:space="preserve">from error as well.  So there are a few heresies or false teaching that needs to be </w:t>
      </w:r>
      <w:r w:rsidR="002F6535">
        <w:rPr>
          <w:rFonts w:ascii="Times New Roman" w:hAnsi="Times New Roman" w:cs="Times New Roman"/>
          <w:sz w:val="22"/>
          <w:szCs w:val="22"/>
        </w:rPr>
        <w:t xml:space="preserve">identified.  The </w:t>
      </w:r>
      <w:r w:rsidR="002F6535" w:rsidRPr="00462C4A">
        <w:rPr>
          <w:rFonts w:ascii="Times New Roman" w:hAnsi="Times New Roman" w:cs="Times New Roman"/>
          <w:sz w:val="22"/>
          <w:szCs w:val="22"/>
          <w:u w:val="single"/>
        </w:rPr>
        <w:t>first heresy is that of “Tri-Theism</w:t>
      </w:r>
      <w:r w:rsidR="002F6535">
        <w:rPr>
          <w:rFonts w:ascii="Times New Roman" w:hAnsi="Times New Roman" w:cs="Times New Roman"/>
          <w:sz w:val="22"/>
          <w:szCs w:val="22"/>
        </w:rPr>
        <w:t xml:space="preserve">.”  If the Father, Son and Holy Spirit are each God, then Christians serve 3 gods.  </w:t>
      </w:r>
      <w:r w:rsidR="00D61386">
        <w:rPr>
          <w:rFonts w:ascii="Times New Roman" w:hAnsi="Times New Roman" w:cs="Times New Roman"/>
          <w:sz w:val="22"/>
          <w:szCs w:val="22"/>
        </w:rPr>
        <w:t>No, that is wrong.  The 3 person</w:t>
      </w:r>
      <w:r w:rsidR="00021B25">
        <w:rPr>
          <w:rFonts w:ascii="Times New Roman" w:hAnsi="Times New Roman" w:cs="Times New Roman"/>
          <w:sz w:val="22"/>
          <w:szCs w:val="22"/>
        </w:rPr>
        <w:t>s</w:t>
      </w:r>
      <w:r w:rsidR="00D61386">
        <w:rPr>
          <w:rFonts w:ascii="Times New Roman" w:hAnsi="Times New Roman" w:cs="Times New Roman"/>
          <w:sz w:val="22"/>
          <w:szCs w:val="22"/>
        </w:rPr>
        <w:t xml:space="preserve"> of the Trinity are not 3 independent being</w:t>
      </w:r>
      <w:r w:rsidR="00021B25">
        <w:rPr>
          <w:rFonts w:ascii="Times New Roman" w:hAnsi="Times New Roman" w:cs="Times New Roman"/>
          <w:sz w:val="22"/>
          <w:szCs w:val="22"/>
        </w:rPr>
        <w:t>s</w:t>
      </w:r>
      <w:r w:rsidR="00D61386">
        <w:rPr>
          <w:rFonts w:ascii="Times New Roman" w:hAnsi="Times New Roman" w:cs="Times New Roman"/>
          <w:sz w:val="22"/>
          <w:szCs w:val="22"/>
        </w:rPr>
        <w:t xml:space="preserve">.  </w:t>
      </w:r>
      <w:r w:rsidR="00021B25">
        <w:rPr>
          <w:rFonts w:ascii="Times New Roman" w:hAnsi="Times New Roman" w:cs="Times New Roman"/>
          <w:sz w:val="22"/>
          <w:szCs w:val="22"/>
        </w:rPr>
        <w:t xml:space="preserve">Article 16- </w:t>
      </w:r>
      <w:r w:rsidR="00207BFB">
        <w:rPr>
          <w:rFonts w:ascii="Times New Roman" w:hAnsi="Times New Roman" w:cs="Times New Roman"/>
          <w:sz w:val="22"/>
          <w:szCs w:val="22"/>
        </w:rPr>
        <w:t xml:space="preserve">there are not 3 gods.  And also art. 20- our religions forbids us to say that there are three gods or lords.  </w:t>
      </w:r>
      <w:r w:rsidR="00863DA6">
        <w:rPr>
          <w:rFonts w:ascii="Times New Roman" w:hAnsi="Times New Roman" w:cs="Times New Roman"/>
          <w:sz w:val="22"/>
          <w:szCs w:val="22"/>
        </w:rPr>
        <w:t xml:space="preserve">So there are not 3 divided beings that each are God.  Added to this, God is not a composite being.  He is not more or less God in each part.  God is not more God when the 3 persons are together- and He is not less God when the three are </w:t>
      </w:r>
      <w:r w:rsidR="004C5467">
        <w:rPr>
          <w:rFonts w:ascii="Times New Roman" w:hAnsi="Times New Roman" w:cs="Times New Roman"/>
          <w:sz w:val="22"/>
          <w:szCs w:val="22"/>
        </w:rPr>
        <w:t xml:space="preserve">separated.  This is why </w:t>
      </w:r>
      <w:r w:rsidR="006D7A15">
        <w:rPr>
          <w:rFonts w:ascii="Times New Roman" w:hAnsi="Times New Roman" w:cs="Times New Roman"/>
          <w:sz w:val="22"/>
          <w:szCs w:val="22"/>
        </w:rPr>
        <w:t>illustrations</w:t>
      </w:r>
      <w:r w:rsidR="004C5467">
        <w:rPr>
          <w:rFonts w:ascii="Times New Roman" w:hAnsi="Times New Roman" w:cs="Times New Roman"/>
          <w:sz w:val="22"/>
          <w:szCs w:val="22"/>
        </w:rPr>
        <w:t xml:space="preserve"> do more harm than good here.  With every illustration, the persons of Godhead have a nature that is separate in themselves- and the </w:t>
      </w:r>
      <w:r w:rsidR="00BA0C49">
        <w:rPr>
          <w:rFonts w:ascii="Times New Roman" w:hAnsi="Times New Roman" w:cs="Times New Roman"/>
          <w:sz w:val="22"/>
          <w:szCs w:val="22"/>
        </w:rPr>
        <w:t xml:space="preserve">composite whole gets larger when you put them together.  But God is not like a giant jigsaw puzzle with 3 parts- added together to make God whole.  </w:t>
      </w:r>
      <w:r w:rsidR="008D1B46">
        <w:rPr>
          <w:rFonts w:ascii="Times New Roman" w:hAnsi="Times New Roman" w:cs="Times New Roman"/>
          <w:sz w:val="22"/>
          <w:szCs w:val="22"/>
        </w:rPr>
        <w:t xml:space="preserve">As Art. 4 makes clear- you cannot </w:t>
      </w:r>
      <w:r w:rsidR="00C705C9">
        <w:rPr>
          <w:rFonts w:ascii="Times New Roman" w:hAnsi="Times New Roman" w:cs="Times New Roman"/>
          <w:sz w:val="22"/>
          <w:szCs w:val="22"/>
        </w:rPr>
        <w:t>confound their persons nor divide their essence.  The next heresy is called “</w:t>
      </w:r>
      <w:r w:rsidR="00C705C9" w:rsidRPr="006D7A15">
        <w:rPr>
          <w:rFonts w:ascii="Times New Roman" w:hAnsi="Times New Roman" w:cs="Times New Roman"/>
          <w:sz w:val="22"/>
          <w:szCs w:val="22"/>
          <w:u w:val="single"/>
        </w:rPr>
        <w:t>Dynamic Monarchianism</w:t>
      </w:r>
      <w:r w:rsidR="00C705C9">
        <w:rPr>
          <w:rFonts w:ascii="Times New Roman" w:hAnsi="Times New Roman" w:cs="Times New Roman"/>
          <w:sz w:val="22"/>
          <w:szCs w:val="22"/>
        </w:rPr>
        <w:t xml:space="preserve">.”    Basically, this heresy teaches that the Godhead is a monarchy- </w:t>
      </w:r>
      <w:r w:rsidR="00C2479E">
        <w:rPr>
          <w:rFonts w:ascii="Times New Roman" w:hAnsi="Times New Roman" w:cs="Times New Roman"/>
          <w:sz w:val="22"/>
          <w:szCs w:val="22"/>
        </w:rPr>
        <w:t xml:space="preserve">that there is descending power in the persons and subordination in their essence.  So God the Father is at the top- then comes the Son who is a little less powerful- followed by the Spirit who is the least powerful of all.  No- that is also wrong.  The Holy Spirit is not less God than the Father.  And even Jesus said that I and the Father are One.  </w:t>
      </w:r>
      <w:r w:rsidR="005A509C">
        <w:rPr>
          <w:rFonts w:ascii="Times New Roman" w:hAnsi="Times New Roman" w:cs="Times New Roman"/>
          <w:sz w:val="22"/>
          <w:szCs w:val="22"/>
        </w:rPr>
        <w:t xml:space="preserve">Each person of the Trintiy is fully God and equal in their deity.  As Art. 6 says- equal in glory and </w:t>
      </w:r>
      <w:r w:rsidR="002642F9">
        <w:rPr>
          <w:rFonts w:ascii="Times New Roman" w:hAnsi="Times New Roman" w:cs="Times New Roman"/>
          <w:sz w:val="22"/>
          <w:szCs w:val="22"/>
        </w:rPr>
        <w:t>coeternal</w:t>
      </w:r>
      <w:r w:rsidR="005A509C">
        <w:rPr>
          <w:rFonts w:ascii="Times New Roman" w:hAnsi="Times New Roman" w:cs="Times New Roman"/>
          <w:sz w:val="22"/>
          <w:szCs w:val="22"/>
        </w:rPr>
        <w:t xml:space="preserve">.  </w:t>
      </w:r>
      <w:r w:rsidR="002642F9">
        <w:rPr>
          <w:rFonts w:ascii="Times New Roman" w:hAnsi="Times New Roman" w:cs="Times New Roman"/>
          <w:sz w:val="22"/>
          <w:szCs w:val="22"/>
        </w:rPr>
        <w:t xml:space="preserve">No person comes later- no person is under or less than the other.  As Art. </w:t>
      </w:r>
      <w:r w:rsidR="00A37751">
        <w:rPr>
          <w:rFonts w:ascii="Times New Roman" w:hAnsi="Times New Roman" w:cs="Times New Roman"/>
          <w:sz w:val="22"/>
          <w:szCs w:val="22"/>
        </w:rPr>
        <w:t xml:space="preserve">25 clarifies, none in this Trinity is before or after, none is greater or smaller.  So although Jesus </w:t>
      </w:r>
      <w:r w:rsidR="00186A59">
        <w:rPr>
          <w:rFonts w:ascii="Times New Roman" w:hAnsi="Times New Roman" w:cs="Times New Roman"/>
          <w:sz w:val="22"/>
          <w:szCs w:val="22"/>
        </w:rPr>
        <w:t xml:space="preserve">was born of the virgin around 6 AD- that does not mark the beginning of the Son of God!  </w:t>
      </w:r>
      <w:r w:rsidR="009F5115">
        <w:rPr>
          <w:rFonts w:ascii="Times New Roman" w:hAnsi="Times New Roman" w:cs="Times New Roman"/>
          <w:sz w:val="22"/>
          <w:szCs w:val="22"/>
        </w:rPr>
        <w:t>And yes- Jesus did submit to the Father and humble Himself in Phil. 2</w:t>
      </w:r>
      <w:r w:rsidR="00373F8E">
        <w:rPr>
          <w:rFonts w:ascii="Times New Roman" w:hAnsi="Times New Roman" w:cs="Times New Roman"/>
          <w:sz w:val="22"/>
          <w:szCs w:val="22"/>
        </w:rPr>
        <w:t>.  But</w:t>
      </w:r>
      <w:r w:rsidR="009F5115">
        <w:rPr>
          <w:rFonts w:ascii="Times New Roman" w:hAnsi="Times New Roman" w:cs="Times New Roman"/>
          <w:sz w:val="22"/>
          <w:szCs w:val="22"/>
        </w:rPr>
        <w:t xml:space="preserve"> that does in no way d</w:t>
      </w:r>
      <w:r w:rsidR="00373F8E">
        <w:rPr>
          <w:rFonts w:ascii="Times New Roman" w:hAnsi="Times New Roman" w:cs="Times New Roman"/>
          <w:sz w:val="22"/>
          <w:szCs w:val="22"/>
        </w:rPr>
        <w:t xml:space="preserve">iminish or undermine His deity.  </w:t>
      </w:r>
      <w:r w:rsidR="00A137ED">
        <w:rPr>
          <w:rFonts w:ascii="Times New Roman" w:hAnsi="Times New Roman" w:cs="Times New Roman"/>
          <w:sz w:val="22"/>
          <w:szCs w:val="22"/>
        </w:rPr>
        <w:t>And even though the Spirit was poured out on the church on Pentecost</w:t>
      </w:r>
      <w:r w:rsidR="00C92212">
        <w:rPr>
          <w:rFonts w:ascii="Times New Roman" w:hAnsi="Times New Roman" w:cs="Times New Roman"/>
          <w:sz w:val="22"/>
          <w:szCs w:val="22"/>
        </w:rPr>
        <w:t xml:space="preserve"> and He proceeds from the Father and Son</w:t>
      </w:r>
      <w:r w:rsidR="00A137ED">
        <w:rPr>
          <w:rFonts w:ascii="Times New Roman" w:hAnsi="Times New Roman" w:cs="Times New Roman"/>
          <w:sz w:val="22"/>
          <w:szCs w:val="22"/>
        </w:rPr>
        <w:t xml:space="preserve">, that </w:t>
      </w:r>
      <w:r w:rsidR="00C92212">
        <w:rPr>
          <w:rFonts w:ascii="Times New Roman" w:hAnsi="Times New Roman" w:cs="Times New Roman"/>
          <w:sz w:val="22"/>
          <w:szCs w:val="22"/>
        </w:rPr>
        <w:t xml:space="preserve">being poured out </w:t>
      </w:r>
      <w:r w:rsidR="00A137ED">
        <w:rPr>
          <w:rFonts w:ascii="Times New Roman" w:hAnsi="Times New Roman" w:cs="Times New Roman"/>
          <w:sz w:val="22"/>
          <w:szCs w:val="22"/>
        </w:rPr>
        <w:t xml:space="preserve">is not the beginning of His existence.  </w:t>
      </w:r>
    </w:p>
    <w:p w14:paraId="012A66D5" w14:textId="0106207A" w:rsidR="00B75664" w:rsidRDefault="00B75664" w:rsidP="004E4A9F">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 xml:space="preserve">The third heresy to be on guard against is </w:t>
      </w:r>
      <w:r w:rsidRPr="00BE6B65">
        <w:rPr>
          <w:rFonts w:ascii="Times New Roman" w:hAnsi="Times New Roman" w:cs="Times New Roman"/>
          <w:sz w:val="22"/>
          <w:szCs w:val="22"/>
          <w:u w:val="single"/>
        </w:rPr>
        <w:t>called Modalism.</w:t>
      </w:r>
      <w:r>
        <w:rPr>
          <w:rFonts w:ascii="Times New Roman" w:hAnsi="Times New Roman" w:cs="Times New Roman"/>
          <w:sz w:val="22"/>
          <w:szCs w:val="22"/>
        </w:rPr>
        <w:t xml:space="preserve">  </w:t>
      </w:r>
      <w:r w:rsidR="00920228">
        <w:rPr>
          <w:rFonts w:ascii="Times New Roman" w:hAnsi="Times New Roman" w:cs="Times New Roman"/>
          <w:sz w:val="22"/>
          <w:szCs w:val="22"/>
        </w:rPr>
        <w:t xml:space="preserve">Modalism is the belief that God </w:t>
      </w:r>
      <w:r w:rsidR="00A31670">
        <w:rPr>
          <w:rFonts w:ascii="Times New Roman" w:hAnsi="Times New Roman" w:cs="Times New Roman"/>
          <w:sz w:val="22"/>
          <w:szCs w:val="22"/>
        </w:rPr>
        <w:t>remains one while changing in how He reveals Himself.  Perhaps you have heard someone say that the God of the OT was a harsh, angry God while the God</w:t>
      </w:r>
      <w:r w:rsidR="00BE6B65">
        <w:rPr>
          <w:rFonts w:ascii="Times New Roman" w:hAnsi="Times New Roman" w:cs="Times New Roman"/>
          <w:sz w:val="22"/>
          <w:szCs w:val="22"/>
        </w:rPr>
        <w:t xml:space="preserve"> of</w:t>
      </w:r>
      <w:r w:rsidR="00A31670">
        <w:rPr>
          <w:rFonts w:ascii="Times New Roman" w:hAnsi="Times New Roman" w:cs="Times New Roman"/>
          <w:sz w:val="22"/>
          <w:szCs w:val="22"/>
        </w:rPr>
        <w:t xml:space="preserve"> the NT is kinder and gentler.  This is Modalism.  </w:t>
      </w:r>
      <w:r w:rsidR="001900A7">
        <w:rPr>
          <w:rFonts w:ascii="Times New Roman" w:hAnsi="Times New Roman" w:cs="Times New Roman"/>
          <w:sz w:val="22"/>
          <w:szCs w:val="22"/>
        </w:rPr>
        <w:t>They teach that the OT was revealed as</w:t>
      </w:r>
      <w:r w:rsidR="00BE6B65">
        <w:rPr>
          <w:rFonts w:ascii="Times New Roman" w:hAnsi="Times New Roman" w:cs="Times New Roman"/>
          <w:sz w:val="22"/>
          <w:szCs w:val="22"/>
        </w:rPr>
        <w:t xml:space="preserve"> God</w:t>
      </w:r>
      <w:r w:rsidR="001900A7">
        <w:rPr>
          <w:rFonts w:ascii="Times New Roman" w:hAnsi="Times New Roman" w:cs="Times New Roman"/>
          <w:sz w:val="22"/>
          <w:szCs w:val="22"/>
        </w:rPr>
        <w:t xml:space="preserve"> the Father, in the NT we see God as the Son and after Pentecost we see God as the Holy Spirit</w:t>
      </w:r>
      <w:r w:rsidR="0006072F">
        <w:rPr>
          <w:rFonts w:ascii="Times New Roman" w:hAnsi="Times New Roman" w:cs="Times New Roman"/>
          <w:sz w:val="22"/>
          <w:szCs w:val="22"/>
        </w:rPr>
        <w:t xml:space="preserve">.  So God puts on different masks- he changes his face or appearance in different times.  </w:t>
      </w:r>
      <w:r w:rsidR="000B6D7E">
        <w:rPr>
          <w:rFonts w:ascii="Times New Roman" w:hAnsi="Times New Roman" w:cs="Times New Roman"/>
          <w:sz w:val="22"/>
          <w:szCs w:val="22"/>
        </w:rPr>
        <w:t xml:space="preserve">But as Art. 6 says- </w:t>
      </w:r>
      <w:r w:rsidR="00C5384C">
        <w:rPr>
          <w:rFonts w:ascii="Times New Roman" w:hAnsi="Times New Roman" w:cs="Times New Roman"/>
          <w:sz w:val="22"/>
          <w:szCs w:val="22"/>
        </w:rPr>
        <w:t>the persons of the Trinity are coeternal in majesty.  One more heresy to consider- and that is</w:t>
      </w:r>
      <w:r w:rsidR="00C5384C" w:rsidRPr="00BE6B65">
        <w:rPr>
          <w:rFonts w:ascii="Times New Roman" w:hAnsi="Times New Roman" w:cs="Times New Roman"/>
          <w:sz w:val="22"/>
          <w:szCs w:val="22"/>
          <w:u w:val="single"/>
        </w:rPr>
        <w:t xml:space="preserve"> called Arianism.</w:t>
      </w:r>
      <w:r w:rsidR="00C5384C">
        <w:rPr>
          <w:rFonts w:ascii="Times New Roman" w:hAnsi="Times New Roman" w:cs="Times New Roman"/>
          <w:sz w:val="22"/>
          <w:szCs w:val="22"/>
        </w:rPr>
        <w:t xml:space="preserve">  The teaching of Arius was that Jesus was </w:t>
      </w:r>
      <w:r w:rsidR="006C3059">
        <w:rPr>
          <w:rFonts w:ascii="Times New Roman" w:hAnsi="Times New Roman" w:cs="Times New Roman"/>
          <w:sz w:val="22"/>
          <w:szCs w:val="22"/>
        </w:rPr>
        <w:t>the first created being.  That before the creation, there was a time when the Son was not.  So Jesus is the first and most powerful creature- yet he remains a creature.  For Ari</w:t>
      </w:r>
      <w:r w:rsidR="008C16CD">
        <w:rPr>
          <w:rFonts w:ascii="Times New Roman" w:hAnsi="Times New Roman" w:cs="Times New Roman"/>
          <w:sz w:val="22"/>
          <w:szCs w:val="22"/>
        </w:rPr>
        <w:t>us, the Son has a beginning.  But this is refuted in Art. 22- the Son was neither made nor created</w:t>
      </w:r>
      <w:r w:rsidR="0005673F">
        <w:rPr>
          <w:rFonts w:ascii="Times New Roman" w:hAnsi="Times New Roman" w:cs="Times New Roman"/>
          <w:sz w:val="22"/>
          <w:szCs w:val="22"/>
        </w:rPr>
        <w:t xml:space="preserve">.  Now that we have considered these various heresies- these false teachings.  Where do </w:t>
      </w:r>
      <w:r w:rsidR="0005673F" w:rsidRPr="007B3009">
        <w:rPr>
          <w:rFonts w:ascii="Times New Roman" w:hAnsi="Times New Roman" w:cs="Times New Roman"/>
          <w:sz w:val="22"/>
          <w:szCs w:val="22"/>
          <w:u w:val="single"/>
        </w:rPr>
        <w:t>we find them today?</w:t>
      </w:r>
      <w:r w:rsidR="0005673F">
        <w:rPr>
          <w:rFonts w:ascii="Times New Roman" w:hAnsi="Times New Roman" w:cs="Times New Roman"/>
          <w:sz w:val="22"/>
          <w:szCs w:val="22"/>
        </w:rPr>
        <w:t xml:space="preserve">  Well, the most evident form of Arianism can be found in </w:t>
      </w:r>
      <w:r w:rsidR="00EB27DD">
        <w:rPr>
          <w:rFonts w:ascii="Times New Roman" w:hAnsi="Times New Roman" w:cs="Times New Roman"/>
          <w:sz w:val="22"/>
          <w:szCs w:val="22"/>
        </w:rPr>
        <w:t xml:space="preserve">the camp of the Mormons and Jehovah’s Witness.  Both the Mormons and the Jehovah’s Witness deny the eternality of the Son as well as the unity and equality of the Son with the Father. </w:t>
      </w:r>
      <w:r w:rsidR="001E1930">
        <w:rPr>
          <w:rFonts w:ascii="Times New Roman" w:hAnsi="Times New Roman" w:cs="Times New Roman"/>
          <w:sz w:val="22"/>
          <w:szCs w:val="22"/>
        </w:rPr>
        <w:t xml:space="preserve"> One more example of a heretical teaching would be found in Oneness Pentecostal </w:t>
      </w:r>
      <w:r w:rsidR="00901756">
        <w:rPr>
          <w:rFonts w:ascii="Times New Roman" w:hAnsi="Times New Roman" w:cs="Times New Roman"/>
          <w:sz w:val="22"/>
          <w:szCs w:val="22"/>
        </w:rPr>
        <w:t>groups</w:t>
      </w:r>
      <w:r w:rsidR="000A1B28">
        <w:rPr>
          <w:rFonts w:ascii="Times New Roman" w:hAnsi="Times New Roman" w:cs="Times New Roman"/>
          <w:sz w:val="22"/>
          <w:szCs w:val="22"/>
        </w:rPr>
        <w:t xml:space="preserve"> or Apostolic </w:t>
      </w:r>
      <w:r w:rsidR="00EA69D2">
        <w:rPr>
          <w:rFonts w:ascii="Times New Roman" w:hAnsi="Times New Roman" w:cs="Times New Roman"/>
          <w:sz w:val="22"/>
          <w:szCs w:val="22"/>
        </w:rPr>
        <w:t>Pentecostalism</w:t>
      </w:r>
      <w:r w:rsidR="00901756">
        <w:rPr>
          <w:rFonts w:ascii="Times New Roman" w:hAnsi="Times New Roman" w:cs="Times New Roman"/>
          <w:sz w:val="22"/>
          <w:szCs w:val="22"/>
        </w:rPr>
        <w:t xml:space="preserve">.  These also deny </w:t>
      </w:r>
      <w:r w:rsidR="000A1B28">
        <w:rPr>
          <w:rFonts w:ascii="Times New Roman" w:hAnsi="Times New Roman" w:cs="Times New Roman"/>
          <w:sz w:val="22"/>
          <w:szCs w:val="22"/>
        </w:rPr>
        <w:t xml:space="preserve">the Trintiy- they </w:t>
      </w:r>
      <w:r w:rsidR="00EA69D2">
        <w:rPr>
          <w:rFonts w:ascii="Times New Roman" w:hAnsi="Times New Roman" w:cs="Times New Roman"/>
          <w:sz w:val="22"/>
          <w:szCs w:val="22"/>
        </w:rPr>
        <w:t xml:space="preserve">have a </w:t>
      </w:r>
      <w:proofErr w:type="spellStart"/>
      <w:r w:rsidR="00EA69D2">
        <w:rPr>
          <w:rFonts w:ascii="Times New Roman" w:hAnsi="Times New Roman" w:cs="Times New Roman"/>
          <w:sz w:val="22"/>
          <w:szCs w:val="22"/>
        </w:rPr>
        <w:t>modalistic</w:t>
      </w:r>
      <w:proofErr w:type="spellEnd"/>
      <w:r w:rsidR="00EA69D2">
        <w:rPr>
          <w:rFonts w:ascii="Times New Roman" w:hAnsi="Times New Roman" w:cs="Times New Roman"/>
          <w:sz w:val="22"/>
          <w:szCs w:val="22"/>
        </w:rPr>
        <w:t xml:space="preserve"> understanding of God’s essence and deny the coeternal persons of the Trinty.  </w:t>
      </w:r>
    </w:p>
    <w:p w14:paraId="7884B8ED" w14:textId="0495F4F1" w:rsidR="004E4A9F" w:rsidRDefault="004E4A9F" w:rsidP="004E4A9F">
      <w:pPr>
        <w:spacing w:line="480" w:lineRule="auto"/>
        <w:rPr>
          <w:rFonts w:ascii="Times New Roman" w:hAnsi="Times New Roman" w:cs="Times New Roman"/>
          <w:b/>
          <w:bCs/>
          <w:sz w:val="22"/>
          <w:szCs w:val="22"/>
        </w:rPr>
      </w:pPr>
      <w:r w:rsidRPr="004E4A9F">
        <w:rPr>
          <w:rFonts w:ascii="Times New Roman" w:hAnsi="Times New Roman" w:cs="Times New Roman"/>
          <w:b/>
          <w:bCs/>
          <w:sz w:val="22"/>
          <w:szCs w:val="22"/>
        </w:rPr>
        <w:t>III</w:t>
      </w:r>
      <w:r w:rsidR="00AE17EA" w:rsidRPr="004E4A9F">
        <w:rPr>
          <w:rFonts w:ascii="Times New Roman" w:hAnsi="Times New Roman" w:cs="Times New Roman"/>
          <w:b/>
          <w:bCs/>
          <w:sz w:val="22"/>
          <w:szCs w:val="22"/>
        </w:rPr>
        <w:t>. Benefits</w:t>
      </w:r>
      <w:r w:rsidRPr="004E4A9F">
        <w:rPr>
          <w:rFonts w:ascii="Times New Roman" w:hAnsi="Times New Roman" w:cs="Times New Roman"/>
          <w:b/>
          <w:bCs/>
          <w:sz w:val="22"/>
          <w:szCs w:val="22"/>
        </w:rPr>
        <w:t xml:space="preserve"> of this Doctrine</w:t>
      </w:r>
    </w:p>
    <w:p w14:paraId="597322FE" w14:textId="292FE1B5" w:rsidR="00D34EDB" w:rsidRDefault="00CB4286" w:rsidP="004E4A9F">
      <w:pPr>
        <w:spacing w:line="480" w:lineRule="auto"/>
        <w:rPr>
          <w:rFonts w:ascii="Times New Roman" w:hAnsi="Times New Roman" w:cs="Times New Roman"/>
          <w:sz w:val="22"/>
          <w:szCs w:val="22"/>
        </w:rPr>
      </w:pPr>
      <w:r>
        <w:rPr>
          <w:rFonts w:ascii="Times New Roman" w:hAnsi="Times New Roman" w:cs="Times New Roman"/>
          <w:sz w:val="22"/>
          <w:szCs w:val="22"/>
        </w:rPr>
        <w:t xml:space="preserve">Having set aside these false religions, the rest of our time this evening will be focused on the importance of this teaching.  What are the benefits of </w:t>
      </w:r>
      <w:r w:rsidR="005C799E">
        <w:rPr>
          <w:rFonts w:ascii="Times New Roman" w:hAnsi="Times New Roman" w:cs="Times New Roman"/>
          <w:sz w:val="22"/>
          <w:szCs w:val="22"/>
        </w:rPr>
        <w:t xml:space="preserve">doctrine of the Trinity?  Why is it so important to understand who God is as He has revealed Himself?  Well, the first reason that this is important is </w:t>
      </w:r>
      <w:r w:rsidR="005C799E" w:rsidRPr="007B3009">
        <w:rPr>
          <w:rFonts w:ascii="Times New Roman" w:hAnsi="Times New Roman" w:cs="Times New Roman"/>
          <w:sz w:val="22"/>
          <w:szCs w:val="22"/>
          <w:u w:val="single"/>
        </w:rPr>
        <w:t>because it is true</w:t>
      </w:r>
      <w:r w:rsidR="005C799E">
        <w:rPr>
          <w:rFonts w:ascii="Times New Roman" w:hAnsi="Times New Roman" w:cs="Times New Roman"/>
          <w:sz w:val="22"/>
          <w:szCs w:val="22"/>
        </w:rPr>
        <w:t xml:space="preserve">!  As Christians, we are concerned with the truth!  This is how God has revealed Himself in His Word, so we are to believe it.  More than that- the doctrine of the Trintiy </w:t>
      </w:r>
      <w:r w:rsidR="005C799E" w:rsidRPr="006D0CB3">
        <w:rPr>
          <w:rFonts w:ascii="Times New Roman" w:hAnsi="Times New Roman" w:cs="Times New Roman"/>
          <w:sz w:val="22"/>
          <w:szCs w:val="22"/>
          <w:u w:val="single"/>
        </w:rPr>
        <w:t>is a salvation issue</w:t>
      </w:r>
      <w:r w:rsidR="005D4554">
        <w:rPr>
          <w:rFonts w:ascii="Times New Roman" w:hAnsi="Times New Roman" w:cs="Times New Roman"/>
          <w:sz w:val="22"/>
          <w:szCs w:val="22"/>
        </w:rPr>
        <w:t xml:space="preserve">.  It is a necessary and central doctrine of the church.  Art. 28 </w:t>
      </w:r>
      <w:r w:rsidR="002E1BF8">
        <w:rPr>
          <w:rFonts w:ascii="Times New Roman" w:hAnsi="Times New Roman" w:cs="Times New Roman"/>
          <w:sz w:val="22"/>
          <w:szCs w:val="22"/>
        </w:rPr>
        <w:t xml:space="preserve">says that anyone who </w:t>
      </w:r>
      <w:r w:rsidR="006D0CB3">
        <w:rPr>
          <w:rFonts w:ascii="Times New Roman" w:hAnsi="Times New Roman" w:cs="Times New Roman"/>
          <w:sz w:val="22"/>
          <w:szCs w:val="22"/>
        </w:rPr>
        <w:t>desires</w:t>
      </w:r>
      <w:r w:rsidR="002E1BF8">
        <w:rPr>
          <w:rFonts w:ascii="Times New Roman" w:hAnsi="Times New Roman" w:cs="Times New Roman"/>
          <w:sz w:val="22"/>
          <w:szCs w:val="22"/>
        </w:rPr>
        <w:t xml:space="preserve"> to be saved should think thus about the Trinity.  </w:t>
      </w:r>
      <w:r w:rsidR="00BD427C">
        <w:rPr>
          <w:rFonts w:ascii="Times New Roman" w:hAnsi="Times New Roman" w:cs="Times New Roman"/>
          <w:sz w:val="22"/>
          <w:szCs w:val="22"/>
        </w:rPr>
        <w:t>Our salvation depends on this truth!  We are chosen by the Father, died for by the Son and indwelt by the Holy Spirit.  Our salvation is planned, purchased and applied!  This is a salvation issue- a necessary doctrine. Every religion that denies this truth is a false religion</w:t>
      </w:r>
      <w:r w:rsidR="00D947B6">
        <w:rPr>
          <w:rFonts w:ascii="Times New Roman" w:hAnsi="Times New Roman" w:cs="Times New Roman"/>
          <w:sz w:val="22"/>
          <w:szCs w:val="22"/>
        </w:rPr>
        <w:t xml:space="preserve">.  The third benefit of this </w:t>
      </w:r>
      <w:r w:rsidR="00D947B6">
        <w:rPr>
          <w:rFonts w:ascii="Times New Roman" w:hAnsi="Times New Roman" w:cs="Times New Roman"/>
          <w:sz w:val="22"/>
          <w:szCs w:val="22"/>
        </w:rPr>
        <w:lastRenderedPageBreak/>
        <w:t xml:space="preserve">doctrine is found in the </w:t>
      </w:r>
      <w:r w:rsidR="00D947B6" w:rsidRPr="006D0CB3">
        <w:rPr>
          <w:rFonts w:ascii="Times New Roman" w:hAnsi="Times New Roman" w:cs="Times New Roman"/>
          <w:sz w:val="22"/>
          <w:szCs w:val="22"/>
          <w:u w:val="single"/>
        </w:rPr>
        <w:t>realm of worship</w:t>
      </w:r>
      <w:r w:rsidR="00D947B6">
        <w:rPr>
          <w:rFonts w:ascii="Times New Roman" w:hAnsi="Times New Roman" w:cs="Times New Roman"/>
          <w:sz w:val="22"/>
          <w:szCs w:val="22"/>
        </w:rPr>
        <w:t xml:space="preserve">.  </w:t>
      </w:r>
      <w:r w:rsidR="0095367C">
        <w:rPr>
          <w:rFonts w:ascii="Times New Roman" w:hAnsi="Times New Roman" w:cs="Times New Roman"/>
          <w:sz w:val="22"/>
          <w:szCs w:val="22"/>
        </w:rPr>
        <w:t xml:space="preserve">The complexity of this doctrine only serves to magnify the glory of God.  The fact that we cannot fathom all His ways only serves to move us to worship!  If you think about it- God’s ways are not our ways!  His ways are beyond tracing out- even His nature is so great, high and lifted up, that we </w:t>
      </w:r>
      <w:r w:rsidR="00570B91">
        <w:rPr>
          <w:rFonts w:ascii="Times New Roman" w:hAnsi="Times New Roman" w:cs="Times New Roman"/>
          <w:sz w:val="22"/>
          <w:szCs w:val="22"/>
        </w:rPr>
        <w:t>are forced to stand in awe of Him!  He is God- and we are not!  He is almighty, infinite</w:t>
      </w:r>
      <w:r w:rsidR="00421D33">
        <w:rPr>
          <w:rFonts w:ascii="Times New Roman" w:hAnsi="Times New Roman" w:cs="Times New Roman"/>
          <w:sz w:val="22"/>
          <w:szCs w:val="22"/>
        </w:rPr>
        <w:t xml:space="preserve"> and immeasurable!  So as Article 27 rightly directs- </w:t>
      </w:r>
      <w:r w:rsidR="00AD475B">
        <w:rPr>
          <w:rFonts w:ascii="Times New Roman" w:hAnsi="Times New Roman" w:cs="Times New Roman"/>
          <w:sz w:val="22"/>
          <w:szCs w:val="22"/>
        </w:rPr>
        <w:t>in every</w:t>
      </w:r>
      <w:r w:rsidR="004679E8">
        <w:rPr>
          <w:rFonts w:ascii="Times New Roman" w:hAnsi="Times New Roman" w:cs="Times New Roman"/>
          <w:sz w:val="22"/>
          <w:szCs w:val="22"/>
        </w:rPr>
        <w:t>thing</w:t>
      </w:r>
      <w:r w:rsidR="00AD475B">
        <w:rPr>
          <w:rFonts w:ascii="Times New Roman" w:hAnsi="Times New Roman" w:cs="Times New Roman"/>
          <w:sz w:val="22"/>
          <w:szCs w:val="22"/>
        </w:rPr>
        <w:t xml:space="preserve">, the Trinity is to be worshipped!  Each person of the Trinity is worthy of our praise!  Each person </w:t>
      </w:r>
      <w:r w:rsidR="007252FC">
        <w:rPr>
          <w:rFonts w:ascii="Times New Roman" w:hAnsi="Times New Roman" w:cs="Times New Roman"/>
          <w:sz w:val="22"/>
          <w:szCs w:val="22"/>
        </w:rPr>
        <w:t>is active</w:t>
      </w:r>
      <w:r w:rsidR="00AD475B">
        <w:rPr>
          <w:rFonts w:ascii="Times New Roman" w:hAnsi="Times New Roman" w:cs="Times New Roman"/>
          <w:sz w:val="22"/>
          <w:szCs w:val="22"/>
        </w:rPr>
        <w:t xml:space="preserve"> in our salvation- and each person </w:t>
      </w:r>
      <w:r w:rsidR="00921E4D">
        <w:rPr>
          <w:rFonts w:ascii="Times New Roman" w:hAnsi="Times New Roman" w:cs="Times New Roman"/>
          <w:sz w:val="22"/>
          <w:szCs w:val="22"/>
        </w:rPr>
        <w:t xml:space="preserve">present in our prayers!  So we should heed the words of Elijah in I Kings 18- if the Lord is God, </w:t>
      </w:r>
      <w:r w:rsidR="00D34EDB">
        <w:rPr>
          <w:rFonts w:ascii="Times New Roman" w:hAnsi="Times New Roman" w:cs="Times New Roman"/>
          <w:sz w:val="22"/>
          <w:szCs w:val="22"/>
        </w:rPr>
        <w:t>follow</w:t>
      </w:r>
      <w:r w:rsidR="00921E4D">
        <w:rPr>
          <w:rFonts w:ascii="Times New Roman" w:hAnsi="Times New Roman" w:cs="Times New Roman"/>
          <w:sz w:val="22"/>
          <w:szCs w:val="22"/>
        </w:rPr>
        <w:t xml:space="preserve"> Him! </w:t>
      </w:r>
      <w:r w:rsidR="00D34EDB">
        <w:rPr>
          <w:rFonts w:ascii="Times New Roman" w:hAnsi="Times New Roman" w:cs="Times New Roman"/>
          <w:sz w:val="22"/>
          <w:szCs w:val="22"/>
        </w:rPr>
        <w:t>Or as Joshua called to the Israelites- choose you this day whom you will serve?  Well then, do you want to follow, serve and worship the one, True God?  Then this God- the Triune God of the Bible- is the One you are to serve!</w:t>
      </w:r>
    </w:p>
    <w:p w14:paraId="25AACC85" w14:textId="1EA8C363" w:rsidR="00CB4286" w:rsidRPr="00CB4286" w:rsidRDefault="00D34EDB" w:rsidP="004E4A9F">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although the doctrine of the Trinity </w:t>
      </w:r>
      <w:r w:rsidR="002B370A">
        <w:rPr>
          <w:rFonts w:ascii="Times New Roman" w:hAnsi="Times New Roman" w:cs="Times New Roman"/>
          <w:sz w:val="22"/>
          <w:szCs w:val="22"/>
        </w:rPr>
        <w:t xml:space="preserve">is difficult to wrap our heads around, it is also a doctrine that is not up for discussion.  It is not something we can take or leave at our </w:t>
      </w:r>
      <w:r w:rsidR="00785FC6">
        <w:rPr>
          <w:rFonts w:ascii="Times New Roman" w:hAnsi="Times New Roman" w:cs="Times New Roman"/>
          <w:sz w:val="22"/>
          <w:szCs w:val="22"/>
        </w:rPr>
        <w:t>discretion</w:t>
      </w:r>
      <w:r w:rsidR="002B370A">
        <w:rPr>
          <w:rFonts w:ascii="Times New Roman" w:hAnsi="Times New Roman" w:cs="Times New Roman"/>
          <w:sz w:val="22"/>
          <w:szCs w:val="22"/>
        </w:rPr>
        <w:t xml:space="preserve">.  </w:t>
      </w:r>
      <w:r w:rsidR="00B66093">
        <w:rPr>
          <w:rFonts w:ascii="Times New Roman" w:hAnsi="Times New Roman" w:cs="Times New Roman"/>
          <w:sz w:val="22"/>
          <w:szCs w:val="22"/>
        </w:rPr>
        <w:t xml:space="preserve">As R.C. Sproul put it, </w:t>
      </w:r>
      <w:r w:rsidR="009C6286">
        <w:rPr>
          <w:rFonts w:ascii="Times New Roman" w:hAnsi="Times New Roman" w:cs="Times New Roman"/>
          <w:sz w:val="22"/>
          <w:szCs w:val="22"/>
        </w:rPr>
        <w:t>“</w:t>
      </w:r>
      <w:r w:rsidR="00B66093">
        <w:rPr>
          <w:rFonts w:ascii="Times New Roman" w:hAnsi="Times New Roman" w:cs="Times New Roman"/>
          <w:sz w:val="22"/>
          <w:szCs w:val="22"/>
        </w:rPr>
        <w:t xml:space="preserve">In the </w:t>
      </w:r>
      <w:r w:rsidR="00785FC6">
        <w:rPr>
          <w:rFonts w:ascii="Times New Roman" w:hAnsi="Times New Roman" w:cs="Times New Roman"/>
          <w:sz w:val="22"/>
          <w:szCs w:val="22"/>
        </w:rPr>
        <w:t>formula</w:t>
      </w:r>
      <w:r w:rsidR="00B66093">
        <w:rPr>
          <w:rFonts w:ascii="Times New Roman" w:hAnsi="Times New Roman" w:cs="Times New Roman"/>
          <w:sz w:val="22"/>
          <w:szCs w:val="22"/>
        </w:rPr>
        <w:t xml:space="preserve"> of the Trinity, the church bows to sacred Scripture, honoring both the unity of God and the </w:t>
      </w:r>
      <w:r w:rsidR="00785FC6">
        <w:rPr>
          <w:rFonts w:ascii="Times New Roman" w:hAnsi="Times New Roman" w:cs="Times New Roman"/>
          <w:sz w:val="22"/>
          <w:szCs w:val="22"/>
        </w:rPr>
        <w:t>distinctions among the person</w:t>
      </w:r>
      <w:r w:rsidR="009C6286">
        <w:rPr>
          <w:rFonts w:ascii="Times New Roman" w:hAnsi="Times New Roman" w:cs="Times New Roman"/>
          <w:sz w:val="22"/>
          <w:szCs w:val="22"/>
        </w:rPr>
        <w:t>s</w:t>
      </w:r>
      <w:r w:rsidR="00785FC6">
        <w:rPr>
          <w:rFonts w:ascii="Times New Roman" w:hAnsi="Times New Roman" w:cs="Times New Roman"/>
          <w:sz w:val="22"/>
          <w:szCs w:val="22"/>
        </w:rPr>
        <w:t xml:space="preserve"> of the God head.”   </w:t>
      </w:r>
      <w:r w:rsidR="00785FC6" w:rsidRPr="00785FC6">
        <w:rPr>
          <w:rFonts w:ascii="Times New Roman" w:hAnsi="Times New Roman" w:cs="Times New Roman"/>
          <w:sz w:val="22"/>
          <w:szCs w:val="22"/>
        </w:rPr>
        <w:t xml:space="preserve">Jesus Christ reveals the 3 persons of the Godhead for the sake of our salvation.  </w:t>
      </w:r>
      <w:r w:rsidR="00E4400F">
        <w:rPr>
          <w:rFonts w:ascii="Times New Roman" w:hAnsi="Times New Roman" w:cs="Times New Roman"/>
          <w:sz w:val="22"/>
          <w:szCs w:val="22"/>
        </w:rPr>
        <w:t>So may we all praise God from whom all blessings flow</w:t>
      </w:r>
      <w:r w:rsidR="009C6286">
        <w:rPr>
          <w:rFonts w:ascii="Times New Roman" w:hAnsi="Times New Roman" w:cs="Times New Roman"/>
          <w:sz w:val="22"/>
          <w:szCs w:val="22"/>
        </w:rPr>
        <w:t xml:space="preserve"> by praising</w:t>
      </w:r>
      <w:r w:rsidR="00E4400F">
        <w:rPr>
          <w:rFonts w:ascii="Times New Roman" w:hAnsi="Times New Roman" w:cs="Times New Roman"/>
          <w:sz w:val="22"/>
          <w:szCs w:val="22"/>
        </w:rPr>
        <w:t xml:space="preserve"> Father, Son and Holy Ghost.  </w:t>
      </w:r>
    </w:p>
    <w:sectPr w:rsidR="00CB4286" w:rsidRPr="00CB42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D938" w14:textId="77777777" w:rsidR="00C5384C" w:rsidRDefault="00C5384C" w:rsidP="00C5384C">
      <w:pPr>
        <w:spacing w:after="0" w:line="240" w:lineRule="auto"/>
      </w:pPr>
      <w:r>
        <w:separator/>
      </w:r>
    </w:p>
  </w:endnote>
  <w:endnote w:type="continuationSeparator" w:id="0">
    <w:p w14:paraId="64684F84" w14:textId="77777777" w:rsidR="00C5384C" w:rsidRDefault="00C5384C" w:rsidP="00C5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81D" w14:textId="77777777" w:rsidR="00C5384C" w:rsidRDefault="00C5384C" w:rsidP="00C5384C">
      <w:pPr>
        <w:spacing w:after="0" w:line="240" w:lineRule="auto"/>
      </w:pPr>
      <w:r>
        <w:separator/>
      </w:r>
    </w:p>
  </w:footnote>
  <w:footnote w:type="continuationSeparator" w:id="0">
    <w:p w14:paraId="70505156" w14:textId="77777777" w:rsidR="00C5384C" w:rsidRDefault="00C5384C" w:rsidP="00C53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962455"/>
      <w:docPartObj>
        <w:docPartGallery w:val="Page Numbers (Top of Page)"/>
        <w:docPartUnique/>
      </w:docPartObj>
    </w:sdtPr>
    <w:sdtEndPr>
      <w:rPr>
        <w:noProof/>
      </w:rPr>
    </w:sdtEndPr>
    <w:sdtContent>
      <w:p w14:paraId="60B61646" w14:textId="3379E9AB" w:rsidR="00C5384C" w:rsidRDefault="00C538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47D593" w14:textId="77777777" w:rsidR="00C5384C" w:rsidRDefault="00C538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54B8"/>
    <w:rsid w:val="00021B25"/>
    <w:rsid w:val="000227D0"/>
    <w:rsid w:val="0005673F"/>
    <w:rsid w:val="0006072F"/>
    <w:rsid w:val="000854B8"/>
    <w:rsid w:val="000978FE"/>
    <w:rsid w:val="000A1B28"/>
    <w:rsid w:val="000B6D7E"/>
    <w:rsid w:val="000C64EC"/>
    <w:rsid w:val="00186A59"/>
    <w:rsid w:val="001900A7"/>
    <w:rsid w:val="001E1930"/>
    <w:rsid w:val="00207BFB"/>
    <w:rsid w:val="002642F9"/>
    <w:rsid w:val="002B370A"/>
    <w:rsid w:val="002C5FDA"/>
    <w:rsid w:val="002E1BF8"/>
    <w:rsid w:val="002F6535"/>
    <w:rsid w:val="00311DEC"/>
    <w:rsid w:val="003458D8"/>
    <w:rsid w:val="00373F8E"/>
    <w:rsid w:val="003861CB"/>
    <w:rsid w:val="003B14D1"/>
    <w:rsid w:val="003B4176"/>
    <w:rsid w:val="003F0F28"/>
    <w:rsid w:val="003F6219"/>
    <w:rsid w:val="00421D33"/>
    <w:rsid w:val="00462C4A"/>
    <w:rsid w:val="004679E8"/>
    <w:rsid w:val="00481DAA"/>
    <w:rsid w:val="004C5467"/>
    <w:rsid w:val="004E4A9F"/>
    <w:rsid w:val="00570B91"/>
    <w:rsid w:val="005A509C"/>
    <w:rsid w:val="005C799E"/>
    <w:rsid w:val="005D4554"/>
    <w:rsid w:val="00600E61"/>
    <w:rsid w:val="00637421"/>
    <w:rsid w:val="00685734"/>
    <w:rsid w:val="006C2AFB"/>
    <w:rsid w:val="006C3059"/>
    <w:rsid w:val="006C48D5"/>
    <w:rsid w:val="006D0CB3"/>
    <w:rsid w:val="006D7A15"/>
    <w:rsid w:val="007252FC"/>
    <w:rsid w:val="007664EA"/>
    <w:rsid w:val="00785FC6"/>
    <w:rsid w:val="007B28F6"/>
    <w:rsid w:val="007B3009"/>
    <w:rsid w:val="00816D8C"/>
    <w:rsid w:val="00821A8A"/>
    <w:rsid w:val="00863DA6"/>
    <w:rsid w:val="008654DB"/>
    <w:rsid w:val="008821F7"/>
    <w:rsid w:val="008B5E2E"/>
    <w:rsid w:val="008C16CD"/>
    <w:rsid w:val="008C6F5B"/>
    <w:rsid w:val="008D1B46"/>
    <w:rsid w:val="008F5FB7"/>
    <w:rsid w:val="00901756"/>
    <w:rsid w:val="00920228"/>
    <w:rsid w:val="00921E4D"/>
    <w:rsid w:val="009256FF"/>
    <w:rsid w:val="0095367C"/>
    <w:rsid w:val="00973A4A"/>
    <w:rsid w:val="009C4E35"/>
    <w:rsid w:val="009C6286"/>
    <w:rsid w:val="009F5115"/>
    <w:rsid w:val="00A12A7E"/>
    <w:rsid w:val="00A137ED"/>
    <w:rsid w:val="00A31670"/>
    <w:rsid w:val="00A37751"/>
    <w:rsid w:val="00A64033"/>
    <w:rsid w:val="00AD475B"/>
    <w:rsid w:val="00AE17EA"/>
    <w:rsid w:val="00B66093"/>
    <w:rsid w:val="00B75664"/>
    <w:rsid w:val="00BA0C49"/>
    <w:rsid w:val="00BB187A"/>
    <w:rsid w:val="00BD427C"/>
    <w:rsid w:val="00BE6B65"/>
    <w:rsid w:val="00C2479E"/>
    <w:rsid w:val="00C5384C"/>
    <w:rsid w:val="00C705C9"/>
    <w:rsid w:val="00C92212"/>
    <w:rsid w:val="00CB4286"/>
    <w:rsid w:val="00CF294C"/>
    <w:rsid w:val="00CF6BC8"/>
    <w:rsid w:val="00D3360F"/>
    <w:rsid w:val="00D34EDB"/>
    <w:rsid w:val="00D361E0"/>
    <w:rsid w:val="00D61386"/>
    <w:rsid w:val="00D76925"/>
    <w:rsid w:val="00D947B6"/>
    <w:rsid w:val="00E4400F"/>
    <w:rsid w:val="00E5351D"/>
    <w:rsid w:val="00EA69D2"/>
    <w:rsid w:val="00EA7E3E"/>
    <w:rsid w:val="00EB27DD"/>
    <w:rsid w:val="00ED097F"/>
    <w:rsid w:val="00F01121"/>
    <w:rsid w:val="00F438C1"/>
    <w:rsid w:val="00F8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B08F"/>
  <w15:chartTrackingRefBased/>
  <w15:docId w15:val="{BB880AD7-5532-4AA2-AFF8-79658EC8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4B8"/>
    <w:rPr>
      <w:rFonts w:eastAsiaTheme="majorEastAsia" w:cstheme="majorBidi"/>
      <w:color w:val="272727" w:themeColor="text1" w:themeTint="D8"/>
    </w:rPr>
  </w:style>
  <w:style w:type="paragraph" w:styleId="Title">
    <w:name w:val="Title"/>
    <w:basedOn w:val="Normal"/>
    <w:next w:val="Normal"/>
    <w:link w:val="TitleChar"/>
    <w:uiPriority w:val="10"/>
    <w:qFormat/>
    <w:rsid w:val="00085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4B8"/>
    <w:pPr>
      <w:spacing w:before="160"/>
      <w:jc w:val="center"/>
    </w:pPr>
    <w:rPr>
      <w:i/>
      <w:iCs/>
      <w:color w:val="404040" w:themeColor="text1" w:themeTint="BF"/>
    </w:rPr>
  </w:style>
  <w:style w:type="character" w:customStyle="1" w:styleId="QuoteChar">
    <w:name w:val="Quote Char"/>
    <w:basedOn w:val="DefaultParagraphFont"/>
    <w:link w:val="Quote"/>
    <w:uiPriority w:val="29"/>
    <w:rsid w:val="000854B8"/>
    <w:rPr>
      <w:i/>
      <w:iCs/>
      <w:color w:val="404040" w:themeColor="text1" w:themeTint="BF"/>
    </w:rPr>
  </w:style>
  <w:style w:type="paragraph" w:styleId="ListParagraph">
    <w:name w:val="List Paragraph"/>
    <w:basedOn w:val="Normal"/>
    <w:uiPriority w:val="34"/>
    <w:qFormat/>
    <w:rsid w:val="000854B8"/>
    <w:pPr>
      <w:ind w:left="720"/>
      <w:contextualSpacing/>
    </w:pPr>
  </w:style>
  <w:style w:type="character" w:styleId="IntenseEmphasis">
    <w:name w:val="Intense Emphasis"/>
    <w:basedOn w:val="DefaultParagraphFont"/>
    <w:uiPriority w:val="21"/>
    <w:qFormat/>
    <w:rsid w:val="000854B8"/>
    <w:rPr>
      <w:i/>
      <w:iCs/>
      <w:color w:val="0F4761" w:themeColor="accent1" w:themeShade="BF"/>
    </w:rPr>
  </w:style>
  <w:style w:type="paragraph" w:styleId="IntenseQuote">
    <w:name w:val="Intense Quote"/>
    <w:basedOn w:val="Normal"/>
    <w:next w:val="Normal"/>
    <w:link w:val="IntenseQuoteChar"/>
    <w:uiPriority w:val="30"/>
    <w:qFormat/>
    <w:rsid w:val="00085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4B8"/>
    <w:rPr>
      <w:i/>
      <w:iCs/>
      <w:color w:val="0F4761" w:themeColor="accent1" w:themeShade="BF"/>
    </w:rPr>
  </w:style>
  <w:style w:type="character" w:styleId="IntenseReference">
    <w:name w:val="Intense Reference"/>
    <w:basedOn w:val="DefaultParagraphFont"/>
    <w:uiPriority w:val="32"/>
    <w:qFormat/>
    <w:rsid w:val="000854B8"/>
    <w:rPr>
      <w:b/>
      <w:bCs/>
      <w:smallCaps/>
      <w:color w:val="0F4761" w:themeColor="accent1" w:themeShade="BF"/>
      <w:spacing w:val="5"/>
    </w:rPr>
  </w:style>
  <w:style w:type="paragraph" w:styleId="Header">
    <w:name w:val="header"/>
    <w:basedOn w:val="Normal"/>
    <w:link w:val="HeaderChar"/>
    <w:uiPriority w:val="99"/>
    <w:unhideWhenUsed/>
    <w:rsid w:val="00C5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84C"/>
  </w:style>
  <w:style w:type="paragraph" w:styleId="Footer">
    <w:name w:val="footer"/>
    <w:basedOn w:val="Normal"/>
    <w:link w:val="FooterChar"/>
    <w:uiPriority w:val="99"/>
    <w:unhideWhenUsed/>
    <w:rsid w:val="00C5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5</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92</cp:revision>
  <dcterms:created xsi:type="dcterms:W3CDTF">2026-02-03T16:00:00Z</dcterms:created>
  <dcterms:modified xsi:type="dcterms:W3CDTF">2026-02-03T21:30:00Z</dcterms:modified>
</cp:coreProperties>
</file>