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6979" w14:textId="5148AE16" w:rsidR="00A12A7E" w:rsidRDefault="008A58C4">
      <w:pPr>
        <w:rPr>
          <w:rFonts w:ascii="Times New Roman" w:hAnsi="Times New Roman" w:cs="Times New Roman"/>
          <w:sz w:val="22"/>
          <w:szCs w:val="22"/>
        </w:rPr>
      </w:pPr>
      <w:r>
        <w:rPr>
          <w:rFonts w:ascii="Times New Roman" w:hAnsi="Times New Roman" w:cs="Times New Roman"/>
          <w:sz w:val="22"/>
          <w:szCs w:val="22"/>
        </w:rPr>
        <w:t>Athanasian Creed Art. 29-44; Heb. 2:14-18; John 1:1-14; Understanding the Truth about our Savior I.  The Doctrine of the Incarnation II. Heresies to Avoid III. The Benefit of this Doctrine</w:t>
      </w:r>
    </w:p>
    <w:p w14:paraId="213FD55D" w14:textId="5AC63349" w:rsidR="008A58C4" w:rsidRDefault="008A58C4" w:rsidP="008A58C4">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there are many opinions and ideas today concerning the person of Jesus Christ.  You can’t really deny that He existed- b</w:t>
      </w:r>
      <w:r w:rsidR="007039FF">
        <w:rPr>
          <w:rFonts w:ascii="Times New Roman" w:hAnsi="Times New Roman" w:cs="Times New Roman"/>
          <w:sz w:val="22"/>
          <w:szCs w:val="22"/>
        </w:rPr>
        <w:t>ut</w:t>
      </w:r>
      <w:r>
        <w:rPr>
          <w:rFonts w:ascii="Times New Roman" w:hAnsi="Times New Roman" w:cs="Times New Roman"/>
          <w:sz w:val="22"/>
          <w:szCs w:val="22"/>
        </w:rPr>
        <w:t xml:space="preserve"> many people have wrong views about who He was.  Some call him a prophet- one prophet among many.  Others say that he was a teacher who was misunderstood.  Very few people have anything bad to say about Jesus- but that is not the same as believing the truth about Him.  Even as Jesus asked his disciples in Matthew 16- who do people say that the Son of Man is?  Everyone has their own ideas.  But what is the truth?  What does the Bible say about this man?  As we return again to the Athanasian Creed, you will remember that the two main doctrines considered in this creed are the Trinity and the Incarnation.  Who is God- and who is Jesus Christ.  This is because there was a lot of confusion concerning these doctrines in the early church- and still today.  </w:t>
      </w:r>
      <w:r w:rsidR="0032017C">
        <w:rPr>
          <w:rFonts w:ascii="Times New Roman" w:hAnsi="Times New Roman" w:cs="Times New Roman"/>
          <w:sz w:val="22"/>
          <w:szCs w:val="22"/>
        </w:rPr>
        <w:t xml:space="preserve">But as we consider the incarnation this morning, we will also see the benefit and blessing that this doctrine delivers to us as well.  So we consider this theme: Jesus Christ is revealed as the God man who secures our complete salvation.  </w:t>
      </w:r>
    </w:p>
    <w:p w14:paraId="105EC773" w14:textId="77777777" w:rsidR="0032017C" w:rsidRPr="0032017C" w:rsidRDefault="0032017C" w:rsidP="0032017C">
      <w:pPr>
        <w:spacing w:line="480" w:lineRule="auto"/>
        <w:rPr>
          <w:rFonts w:ascii="Times New Roman" w:hAnsi="Times New Roman" w:cs="Times New Roman"/>
          <w:b/>
          <w:bCs/>
          <w:sz w:val="22"/>
          <w:szCs w:val="22"/>
        </w:rPr>
      </w:pPr>
      <w:r w:rsidRPr="0032017C">
        <w:rPr>
          <w:rFonts w:ascii="Times New Roman" w:hAnsi="Times New Roman" w:cs="Times New Roman"/>
          <w:b/>
          <w:bCs/>
          <w:sz w:val="22"/>
          <w:szCs w:val="22"/>
        </w:rPr>
        <w:t xml:space="preserve">I.  The Doctrine of the Incarnation </w:t>
      </w:r>
    </w:p>
    <w:p w14:paraId="0B16E636" w14:textId="6C1BFDB5" w:rsidR="0032017C" w:rsidRDefault="0032017C" w:rsidP="0032017C">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once again start with the doctrine at hand.  What is the incarnation?  As we found with the word “Trinity”, the word </w:t>
      </w:r>
      <w:r w:rsidR="00D31ADE">
        <w:rPr>
          <w:rFonts w:ascii="Times New Roman" w:hAnsi="Times New Roman" w:cs="Times New Roman"/>
          <w:sz w:val="22"/>
          <w:szCs w:val="22"/>
        </w:rPr>
        <w:t>“</w:t>
      </w:r>
      <w:r>
        <w:rPr>
          <w:rFonts w:ascii="Times New Roman" w:hAnsi="Times New Roman" w:cs="Times New Roman"/>
          <w:sz w:val="22"/>
          <w:szCs w:val="22"/>
        </w:rPr>
        <w:t>Incarnation</w:t>
      </w:r>
      <w:r w:rsidR="00D31ADE">
        <w:rPr>
          <w:rFonts w:ascii="Times New Roman" w:hAnsi="Times New Roman" w:cs="Times New Roman"/>
          <w:sz w:val="22"/>
          <w:szCs w:val="22"/>
        </w:rPr>
        <w:t>”</w:t>
      </w:r>
      <w:r>
        <w:rPr>
          <w:rFonts w:ascii="Times New Roman" w:hAnsi="Times New Roman" w:cs="Times New Roman"/>
          <w:sz w:val="22"/>
          <w:szCs w:val="22"/>
        </w:rPr>
        <w:t xml:space="preserve"> is not found in our Scriptures.  But the word means- in the flesh- to make flesh or </w:t>
      </w:r>
      <w:r w:rsidR="00CC4CC1">
        <w:rPr>
          <w:rFonts w:ascii="Times New Roman" w:hAnsi="Times New Roman" w:cs="Times New Roman"/>
          <w:sz w:val="22"/>
          <w:szCs w:val="22"/>
        </w:rPr>
        <w:t xml:space="preserve">to </w:t>
      </w:r>
      <w:r>
        <w:rPr>
          <w:rFonts w:ascii="Times New Roman" w:hAnsi="Times New Roman" w:cs="Times New Roman"/>
          <w:sz w:val="22"/>
          <w:szCs w:val="22"/>
        </w:rPr>
        <w:t>embody.  So this Latin word really sums up what we found in John 1:14- the word bec</w:t>
      </w:r>
      <w:r w:rsidR="00CC4CC1">
        <w:rPr>
          <w:rFonts w:ascii="Times New Roman" w:hAnsi="Times New Roman" w:cs="Times New Roman"/>
          <w:sz w:val="22"/>
          <w:szCs w:val="22"/>
        </w:rPr>
        <w:t>a</w:t>
      </w:r>
      <w:r>
        <w:rPr>
          <w:rFonts w:ascii="Times New Roman" w:hAnsi="Times New Roman" w:cs="Times New Roman"/>
          <w:sz w:val="22"/>
          <w:szCs w:val="22"/>
        </w:rPr>
        <w:t xml:space="preserve">me flesh- the Word of God took on human flesh.  </w:t>
      </w:r>
      <w:r w:rsidR="00CC4CC1">
        <w:rPr>
          <w:rFonts w:ascii="Times New Roman" w:hAnsi="Times New Roman" w:cs="Times New Roman"/>
          <w:sz w:val="22"/>
          <w:szCs w:val="22"/>
        </w:rPr>
        <w:t xml:space="preserve">But the incarnation is not just that Jesus took on flesh- He took on our humanity- all of our being He </w:t>
      </w:r>
      <w:r w:rsidR="00C4790B">
        <w:rPr>
          <w:rFonts w:ascii="Times New Roman" w:hAnsi="Times New Roman" w:cs="Times New Roman"/>
          <w:sz w:val="22"/>
          <w:szCs w:val="22"/>
        </w:rPr>
        <w:t xml:space="preserve">embraced.  </w:t>
      </w:r>
      <w:r>
        <w:rPr>
          <w:rFonts w:ascii="Times New Roman" w:hAnsi="Times New Roman" w:cs="Times New Roman"/>
          <w:sz w:val="22"/>
          <w:szCs w:val="22"/>
        </w:rPr>
        <w:t>So when we are considering the incarnation, we are considering the identity of the 2</w:t>
      </w:r>
      <w:r w:rsidRPr="0032017C">
        <w:rPr>
          <w:rFonts w:ascii="Times New Roman" w:hAnsi="Times New Roman" w:cs="Times New Roman"/>
          <w:sz w:val="22"/>
          <w:szCs w:val="22"/>
          <w:vertAlign w:val="superscript"/>
        </w:rPr>
        <w:t>nd</w:t>
      </w:r>
      <w:r>
        <w:rPr>
          <w:rFonts w:ascii="Times New Roman" w:hAnsi="Times New Roman" w:cs="Times New Roman"/>
          <w:sz w:val="22"/>
          <w:szCs w:val="22"/>
        </w:rPr>
        <w:t xml:space="preserve"> person of the Trinty.  The eternal Son of God takes to himself the flesh of man.  In this, we can say that this person of the Godhead became a man.  The incarnation applies only to the 2</w:t>
      </w:r>
      <w:r w:rsidRPr="0032017C">
        <w:rPr>
          <w:rFonts w:ascii="Times New Roman" w:hAnsi="Times New Roman" w:cs="Times New Roman"/>
          <w:sz w:val="22"/>
          <w:szCs w:val="22"/>
          <w:vertAlign w:val="superscript"/>
        </w:rPr>
        <w:t>nd</w:t>
      </w:r>
      <w:r>
        <w:rPr>
          <w:rFonts w:ascii="Times New Roman" w:hAnsi="Times New Roman" w:cs="Times New Roman"/>
          <w:sz w:val="22"/>
          <w:szCs w:val="22"/>
        </w:rPr>
        <w:t xml:space="preserve"> person of the Trinity.  So Jesus becomes a man- like us in every way.  As Heb. 2:14 says- becomes flesh and blood</w:t>
      </w:r>
      <w:r w:rsidR="00ED406E">
        <w:rPr>
          <w:rFonts w:ascii="Times New Roman" w:hAnsi="Times New Roman" w:cs="Times New Roman"/>
          <w:sz w:val="22"/>
          <w:szCs w:val="22"/>
        </w:rPr>
        <w:t xml:space="preserve">.  And again in Heb. 2:17- like us his brothers in every respect.  So everything that makes man, man; Jesus takes on.  He is like us in every way- in </w:t>
      </w:r>
      <w:r w:rsidR="00C4790B">
        <w:rPr>
          <w:rFonts w:ascii="Times New Roman" w:hAnsi="Times New Roman" w:cs="Times New Roman"/>
          <w:sz w:val="22"/>
          <w:szCs w:val="22"/>
        </w:rPr>
        <w:t>every</w:t>
      </w:r>
      <w:r w:rsidR="00ED406E">
        <w:rPr>
          <w:rFonts w:ascii="Times New Roman" w:hAnsi="Times New Roman" w:cs="Times New Roman"/>
          <w:sz w:val="22"/>
          <w:szCs w:val="22"/>
        </w:rPr>
        <w:t xml:space="preserve"> respect – </w:t>
      </w:r>
      <w:r w:rsidR="00ED406E" w:rsidRPr="00C4790B">
        <w:rPr>
          <w:rFonts w:ascii="Times New Roman" w:hAnsi="Times New Roman" w:cs="Times New Roman"/>
          <w:sz w:val="22"/>
          <w:szCs w:val="22"/>
          <w:u w:val="single"/>
        </w:rPr>
        <w:t>except for sin</w:t>
      </w:r>
      <w:r w:rsidR="00ED406E">
        <w:rPr>
          <w:rFonts w:ascii="Times New Roman" w:hAnsi="Times New Roman" w:cs="Times New Roman"/>
          <w:sz w:val="22"/>
          <w:szCs w:val="22"/>
        </w:rPr>
        <w:t xml:space="preserve">.  He remains fully righteous as He becomes fully man.  The nature that Jesus takes to </w:t>
      </w:r>
      <w:r w:rsidR="00ED406E">
        <w:rPr>
          <w:rFonts w:ascii="Times New Roman" w:hAnsi="Times New Roman" w:cs="Times New Roman"/>
          <w:sz w:val="22"/>
          <w:szCs w:val="22"/>
        </w:rPr>
        <w:lastRenderedPageBreak/>
        <w:t xml:space="preserve">Himself is from the nature of His mother, the virgin Mary.  The manner by which this incarnation took place was through the </w:t>
      </w:r>
      <w:r w:rsidR="00ED406E" w:rsidRPr="001F085F">
        <w:rPr>
          <w:rFonts w:ascii="Times New Roman" w:hAnsi="Times New Roman" w:cs="Times New Roman"/>
          <w:sz w:val="22"/>
          <w:szCs w:val="22"/>
          <w:u w:val="single"/>
        </w:rPr>
        <w:t>operation of the Holy Spirit</w:t>
      </w:r>
      <w:r w:rsidR="00ED406E">
        <w:rPr>
          <w:rFonts w:ascii="Times New Roman" w:hAnsi="Times New Roman" w:cs="Times New Roman"/>
          <w:sz w:val="22"/>
          <w:szCs w:val="22"/>
        </w:rPr>
        <w:t xml:space="preserve">.  The Spirit overshadowed Mary as Jesus was conceived in her womb.  This is how the Bible presents this doctrine.  By way of the incarnation, the eternal Son of God becomes the son of Mary.  When taking on our flesh, </w:t>
      </w:r>
      <w:r w:rsidR="00ED406E" w:rsidRPr="001F085F">
        <w:rPr>
          <w:rFonts w:ascii="Times New Roman" w:hAnsi="Times New Roman" w:cs="Times New Roman"/>
          <w:sz w:val="22"/>
          <w:szCs w:val="22"/>
          <w:u w:val="single"/>
        </w:rPr>
        <w:t>Jesus retains His deity</w:t>
      </w:r>
      <w:r w:rsidR="00ED406E">
        <w:rPr>
          <w:rFonts w:ascii="Times New Roman" w:hAnsi="Times New Roman" w:cs="Times New Roman"/>
          <w:sz w:val="22"/>
          <w:szCs w:val="22"/>
        </w:rPr>
        <w:t xml:space="preserve">.  As John 1:1 says- the Word was with God and the Word was God.  So Jesus is and remains God- He retains His divine essence.  But what the Son was not, He did become.  The Son </w:t>
      </w:r>
      <w:r w:rsidR="00265075">
        <w:rPr>
          <w:rFonts w:ascii="Times New Roman" w:hAnsi="Times New Roman" w:cs="Times New Roman"/>
          <w:sz w:val="22"/>
          <w:szCs w:val="22"/>
        </w:rPr>
        <w:t xml:space="preserve">was not always a man but </w:t>
      </w:r>
      <w:r w:rsidR="00ED406E">
        <w:rPr>
          <w:rFonts w:ascii="Times New Roman" w:hAnsi="Times New Roman" w:cs="Times New Roman"/>
          <w:sz w:val="22"/>
          <w:szCs w:val="22"/>
        </w:rPr>
        <w:t xml:space="preserve">became a man- He added human nature to Himself.  As art. 35 sates, by taking humanity to Himself.  In this way, after the incarnation, Jesus is fully God and fully man.  Equally and completely both as art. 32 states.  Jesus is not 50% God and 50% man- He is fully God and fully man.  As Phil 2 puts it- He was in the form of God- the image of the invisible God.  So when we speak of the deity of the Son, He was and is eternal- before time as Art. 31 states.  And when it comes to His humanity, He is born of the essence of His mother- born in time as Art. 31 continues.  He is not </w:t>
      </w:r>
      <w:r w:rsidR="00B23B1E">
        <w:rPr>
          <w:rFonts w:ascii="Times New Roman" w:hAnsi="Times New Roman" w:cs="Times New Roman"/>
          <w:sz w:val="22"/>
          <w:szCs w:val="22"/>
        </w:rPr>
        <w:t>a</w:t>
      </w:r>
      <w:r w:rsidR="00ED406E">
        <w:rPr>
          <w:rFonts w:ascii="Times New Roman" w:hAnsi="Times New Roman" w:cs="Times New Roman"/>
          <w:sz w:val="22"/>
          <w:szCs w:val="22"/>
        </w:rPr>
        <w:t xml:space="preserve"> hybrid- some unique mixture of two natures that is polluted or degraded. Fully God and fully man.  Neither is He two persons- He is </w:t>
      </w:r>
      <w:r w:rsidR="00ED406E" w:rsidRPr="00B23B1E">
        <w:rPr>
          <w:rFonts w:ascii="Times New Roman" w:hAnsi="Times New Roman" w:cs="Times New Roman"/>
          <w:sz w:val="22"/>
          <w:szCs w:val="22"/>
          <w:u w:val="single"/>
        </w:rPr>
        <w:t>one person with two natures as Art. 34</w:t>
      </w:r>
      <w:r w:rsidR="00ED406E">
        <w:rPr>
          <w:rFonts w:ascii="Times New Roman" w:hAnsi="Times New Roman" w:cs="Times New Roman"/>
          <w:sz w:val="22"/>
          <w:szCs w:val="22"/>
        </w:rPr>
        <w:t xml:space="preserve"> states.  Each nature distinct- His deity does not swallow up His humanity- and His humanity does not blunt His deity.  Jesus points this His very nature when He spoke to the </w:t>
      </w:r>
      <w:r w:rsidR="00ED406E" w:rsidRPr="00811583">
        <w:rPr>
          <w:rFonts w:ascii="Times New Roman" w:hAnsi="Times New Roman" w:cs="Times New Roman"/>
          <w:sz w:val="22"/>
          <w:szCs w:val="22"/>
          <w:u w:val="single"/>
        </w:rPr>
        <w:t>Jews in John 8.</w:t>
      </w:r>
      <w:r w:rsidR="00ED406E">
        <w:rPr>
          <w:rFonts w:ascii="Times New Roman" w:hAnsi="Times New Roman" w:cs="Times New Roman"/>
          <w:sz w:val="22"/>
          <w:szCs w:val="22"/>
        </w:rPr>
        <w:t xml:space="preserve">  </w:t>
      </w:r>
      <w:r w:rsidR="00F95537">
        <w:rPr>
          <w:rFonts w:ascii="Times New Roman" w:hAnsi="Times New Roman" w:cs="Times New Roman"/>
          <w:sz w:val="22"/>
          <w:szCs w:val="22"/>
        </w:rPr>
        <w:t xml:space="preserve">Jesus calls upon God as His Father- making Himself equal to God.  He elevates Himself above Abraham- saying that before Abraham was- I Am.  Taking the covenantal name of God upon Himself.   The Jews could not accept this- they understood what Jesus was saying.  They tried to stone Him on the spot for blaspheme for this claim of deity.  Jesus had made himself transcendent over time- claiming to be over time and one with the Father.  His miracles prove His divine power- able to turn water to wine- to walk on water, heal the sick and raise the dead.  And His life experience proves His humanity- able to hunger and thirst, to weep by the grave, to be fed with fish and bread, to be touched and embraced by His followers.  Even after his resurrection- as He said to Thomas- do ghosts have flesh and blood?  Can visions be touched- put out your hand and feel my hands Jesus said in John 20.  Do not doubt- only believe!  So it is, the incretion is an article of faith!  As Art. 29 says- it is necessary for eternal salvation that one believe in the carnation of Jesus Christ faithfully.  </w:t>
      </w:r>
      <w:r w:rsidR="004261F7">
        <w:rPr>
          <w:rFonts w:ascii="Times New Roman" w:hAnsi="Times New Roman" w:cs="Times New Roman"/>
          <w:sz w:val="22"/>
          <w:szCs w:val="22"/>
        </w:rPr>
        <w:t xml:space="preserve">A truth we need to believe. </w:t>
      </w:r>
    </w:p>
    <w:p w14:paraId="3C6977D5" w14:textId="77777777" w:rsidR="0032017C" w:rsidRPr="0032017C" w:rsidRDefault="0032017C" w:rsidP="0032017C">
      <w:pPr>
        <w:spacing w:line="480" w:lineRule="auto"/>
        <w:rPr>
          <w:rFonts w:ascii="Times New Roman" w:hAnsi="Times New Roman" w:cs="Times New Roman"/>
          <w:b/>
          <w:bCs/>
          <w:sz w:val="22"/>
          <w:szCs w:val="22"/>
        </w:rPr>
      </w:pPr>
      <w:r w:rsidRPr="0032017C">
        <w:rPr>
          <w:rFonts w:ascii="Times New Roman" w:hAnsi="Times New Roman" w:cs="Times New Roman"/>
          <w:b/>
          <w:bCs/>
          <w:sz w:val="22"/>
          <w:szCs w:val="22"/>
        </w:rPr>
        <w:lastRenderedPageBreak/>
        <w:t xml:space="preserve">II. Heresies to Avoid </w:t>
      </w:r>
    </w:p>
    <w:p w14:paraId="20413808" w14:textId="7874D39C" w:rsidR="00F6425F" w:rsidRDefault="00F95537" w:rsidP="0032017C">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the Biblical teaching of the incarnation, in our second point we consider few heresies that deny or reject this Biblical truth.  </w:t>
      </w:r>
      <w:r w:rsidR="007F2B9B">
        <w:rPr>
          <w:rFonts w:ascii="Times New Roman" w:hAnsi="Times New Roman" w:cs="Times New Roman"/>
          <w:sz w:val="22"/>
          <w:szCs w:val="22"/>
        </w:rPr>
        <w:t xml:space="preserve">A lot of these heresies are found in the early church.  I </w:t>
      </w:r>
      <w:r w:rsidR="00186846">
        <w:rPr>
          <w:rFonts w:ascii="Times New Roman" w:hAnsi="Times New Roman" w:cs="Times New Roman"/>
          <w:sz w:val="22"/>
          <w:szCs w:val="22"/>
        </w:rPr>
        <w:t>think that earliest could be the</w:t>
      </w:r>
      <w:r w:rsidR="00186846" w:rsidRPr="00B768FC">
        <w:rPr>
          <w:rFonts w:ascii="Times New Roman" w:hAnsi="Times New Roman" w:cs="Times New Roman"/>
          <w:sz w:val="22"/>
          <w:szCs w:val="22"/>
          <w:u w:val="single"/>
        </w:rPr>
        <w:t xml:space="preserve"> </w:t>
      </w:r>
      <w:r w:rsidR="00B768FC">
        <w:rPr>
          <w:rFonts w:ascii="Times New Roman" w:hAnsi="Times New Roman" w:cs="Times New Roman"/>
          <w:sz w:val="22"/>
          <w:szCs w:val="22"/>
          <w:u w:val="single"/>
        </w:rPr>
        <w:t xml:space="preserve">unbelieving </w:t>
      </w:r>
      <w:r w:rsidR="00186846" w:rsidRPr="00B768FC">
        <w:rPr>
          <w:rFonts w:ascii="Times New Roman" w:hAnsi="Times New Roman" w:cs="Times New Roman"/>
          <w:sz w:val="22"/>
          <w:szCs w:val="22"/>
          <w:u w:val="single"/>
        </w:rPr>
        <w:t>J</w:t>
      </w:r>
      <w:r w:rsidR="00B768FC">
        <w:rPr>
          <w:rFonts w:ascii="Times New Roman" w:hAnsi="Times New Roman" w:cs="Times New Roman"/>
          <w:sz w:val="22"/>
          <w:szCs w:val="22"/>
          <w:u w:val="single"/>
        </w:rPr>
        <w:t>ews</w:t>
      </w:r>
      <w:r w:rsidR="00186846">
        <w:rPr>
          <w:rFonts w:ascii="Times New Roman" w:hAnsi="Times New Roman" w:cs="Times New Roman"/>
          <w:sz w:val="22"/>
          <w:szCs w:val="22"/>
        </w:rPr>
        <w:t xml:space="preserve">- those who reject the claims of Jesus to be the Christ the Son of God.  But </w:t>
      </w:r>
      <w:r w:rsidR="00C92789">
        <w:rPr>
          <w:rFonts w:ascii="Times New Roman" w:hAnsi="Times New Roman" w:cs="Times New Roman"/>
          <w:sz w:val="22"/>
          <w:szCs w:val="22"/>
        </w:rPr>
        <w:t xml:space="preserve">we are going to focus on the heresies of the early church.  First off, we have </w:t>
      </w:r>
      <w:r w:rsidR="00C92789" w:rsidRPr="00915DE0">
        <w:rPr>
          <w:rFonts w:ascii="Times New Roman" w:hAnsi="Times New Roman" w:cs="Times New Roman"/>
          <w:sz w:val="22"/>
          <w:szCs w:val="22"/>
          <w:u w:val="single"/>
        </w:rPr>
        <w:t xml:space="preserve">Nestorius </w:t>
      </w:r>
      <w:r w:rsidR="00C92789">
        <w:rPr>
          <w:rFonts w:ascii="Times New Roman" w:hAnsi="Times New Roman" w:cs="Times New Roman"/>
          <w:sz w:val="22"/>
          <w:szCs w:val="22"/>
        </w:rPr>
        <w:t>who taught that Je</w:t>
      </w:r>
      <w:r w:rsidR="00915DE0">
        <w:rPr>
          <w:rFonts w:ascii="Times New Roman" w:hAnsi="Times New Roman" w:cs="Times New Roman"/>
          <w:sz w:val="22"/>
          <w:szCs w:val="22"/>
        </w:rPr>
        <w:t>s</w:t>
      </w:r>
      <w:r w:rsidR="00C92789">
        <w:rPr>
          <w:rFonts w:ascii="Times New Roman" w:hAnsi="Times New Roman" w:cs="Times New Roman"/>
          <w:sz w:val="22"/>
          <w:szCs w:val="22"/>
        </w:rPr>
        <w:t xml:space="preserve">us had two natures and two persons.  </w:t>
      </w:r>
      <w:r w:rsidR="00810F00">
        <w:rPr>
          <w:rFonts w:ascii="Times New Roman" w:hAnsi="Times New Roman" w:cs="Times New Roman"/>
          <w:sz w:val="22"/>
          <w:szCs w:val="22"/>
        </w:rPr>
        <w:t>The Son of God was a person and the Son of Man was a person</w:t>
      </w:r>
      <w:r w:rsidR="00FC1F5C">
        <w:rPr>
          <w:rFonts w:ascii="Times New Roman" w:hAnsi="Times New Roman" w:cs="Times New Roman"/>
          <w:sz w:val="22"/>
          <w:szCs w:val="22"/>
        </w:rPr>
        <w:t xml:space="preserve">.  This teaching undermines the unity of </w:t>
      </w:r>
      <w:r w:rsidR="00815900">
        <w:rPr>
          <w:rFonts w:ascii="Times New Roman" w:hAnsi="Times New Roman" w:cs="Times New Roman"/>
          <w:sz w:val="22"/>
          <w:szCs w:val="22"/>
        </w:rPr>
        <w:t>Christ- giving Him almost a split personality.  This is denied in Art. 34- Christ is not two but one. There are not two persons in one body</w:t>
      </w:r>
      <w:r w:rsidR="00D23DA8">
        <w:rPr>
          <w:rFonts w:ascii="Times New Roman" w:hAnsi="Times New Roman" w:cs="Times New Roman"/>
          <w:sz w:val="22"/>
          <w:szCs w:val="22"/>
        </w:rPr>
        <w:t xml:space="preserve">.  Next is the </w:t>
      </w:r>
      <w:r w:rsidR="00D23DA8" w:rsidRPr="00915DE0">
        <w:rPr>
          <w:rFonts w:ascii="Times New Roman" w:hAnsi="Times New Roman" w:cs="Times New Roman"/>
          <w:sz w:val="22"/>
          <w:szCs w:val="22"/>
          <w:u w:val="single"/>
        </w:rPr>
        <w:t xml:space="preserve">teaching of </w:t>
      </w:r>
      <w:r w:rsidR="00915DE0" w:rsidRPr="00915DE0">
        <w:rPr>
          <w:rFonts w:ascii="Times New Roman" w:hAnsi="Times New Roman" w:cs="Times New Roman"/>
          <w:sz w:val="22"/>
          <w:szCs w:val="22"/>
          <w:u w:val="single"/>
        </w:rPr>
        <w:t>Apollinaris</w:t>
      </w:r>
      <w:r w:rsidR="00D23DA8">
        <w:rPr>
          <w:rFonts w:ascii="Times New Roman" w:hAnsi="Times New Roman" w:cs="Times New Roman"/>
          <w:sz w:val="22"/>
          <w:szCs w:val="22"/>
        </w:rPr>
        <w:t xml:space="preserve">.  </w:t>
      </w:r>
      <w:r w:rsidR="00915DE0">
        <w:rPr>
          <w:rFonts w:ascii="Times New Roman" w:hAnsi="Times New Roman" w:cs="Times New Roman"/>
          <w:sz w:val="22"/>
          <w:szCs w:val="22"/>
        </w:rPr>
        <w:t>Apollinaris</w:t>
      </w:r>
      <w:r w:rsidR="00320DAC">
        <w:rPr>
          <w:rFonts w:ascii="Times New Roman" w:hAnsi="Times New Roman" w:cs="Times New Roman"/>
          <w:sz w:val="22"/>
          <w:szCs w:val="22"/>
        </w:rPr>
        <w:t xml:space="preserve"> </w:t>
      </w:r>
      <w:r w:rsidR="0012465C">
        <w:rPr>
          <w:rFonts w:ascii="Times New Roman" w:hAnsi="Times New Roman" w:cs="Times New Roman"/>
          <w:sz w:val="22"/>
          <w:szCs w:val="22"/>
        </w:rPr>
        <w:t xml:space="preserve">held that the two natures of Jesus were blended or mixed together in Jesus Christ.  So Jesus is not fully God and fully man- but rather a third substance.  </w:t>
      </w:r>
      <w:r w:rsidR="00B67E1D">
        <w:rPr>
          <w:rFonts w:ascii="Times New Roman" w:hAnsi="Times New Roman" w:cs="Times New Roman"/>
          <w:sz w:val="22"/>
          <w:szCs w:val="22"/>
        </w:rPr>
        <w:t xml:space="preserve">But Jesus has a unity in His person as art. 36 says.  </w:t>
      </w:r>
      <w:r w:rsidR="0012465C">
        <w:rPr>
          <w:rFonts w:ascii="Times New Roman" w:hAnsi="Times New Roman" w:cs="Times New Roman"/>
          <w:sz w:val="22"/>
          <w:szCs w:val="22"/>
        </w:rPr>
        <w:t xml:space="preserve">Added to this, </w:t>
      </w:r>
      <w:r w:rsidR="00915DE0">
        <w:rPr>
          <w:rFonts w:ascii="Times New Roman" w:hAnsi="Times New Roman" w:cs="Times New Roman"/>
          <w:sz w:val="22"/>
          <w:szCs w:val="22"/>
        </w:rPr>
        <w:t>Apollinaris</w:t>
      </w:r>
      <w:r w:rsidR="0012465C">
        <w:rPr>
          <w:rFonts w:ascii="Times New Roman" w:hAnsi="Times New Roman" w:cs="Times New Roman"/>
          <w:sz w:val="22"/>
          <w:szCs w:val="22"/>
        </w:rPr>
        <w:t xml:space="preserve"> held that Jesus had no human soul.  Instead of a human soul, the divine spark was given to Jesus.  </w:t>
      </w:r>
      <w:r w:rsidR="00AE011D">
        <w:rPr>
          <w:rFonts w:ascii="Times New Roman" w:hAnsi="Times New Roman" w:cs="Times New Roman"/>
          <w:sz w:val="22"/>
          <w:szCs w:val="22"/>
        </w:rPr>
        <w:t xml:space="preserve">The problem with this teaching is that it undermines the full humanity of Jesus Christ. Without a human soul, Jesus would not be like us in every way.  As </w:t>
      </w:r>
      <w:r w:rsidR="00901147">
        <w:rPr>
          <w:rFonts w:ascii="Times New Roman" w:hAnsi="Times New Roman" w:cs="Times New Roman"/>
          <w:sz w:val="22"/>
          <w:szCs w:val="22"/>
        </w:rPr>
        <w:t>Art</w:t>
      </w:r>
      <w:r w:rsidR="00F6425F">
        <w:rPr>
          <w:rFonts w:ascii="Times New Roman" w:hAnsi="Times New Roman" w:cs="Times New Roman"/>
          <w:sz w:val="22"/>
          <w:szCs w:val="22"/>
        </w:rPr>
        <w:t>.</w:t>
      </w:r>
      <w:r w:rsidR="00901147">
        <w:rPr>
          <w:rFonts w:ascii="Times New Roman" w:hAnsi="Times New Roman" w:cs="Times New Roman"/>
          <w:sz w:val="22"/>
          <w:szCs w:val="22"/>
        </w:rPr>
        <w:t xml:space="preserve"> 37 puts it, man has both a rational soul and flesh.  </w:t>
      </w:r>
      <w:r w:rsidR="003521E7">
        <w:rPr>
          <w:rFonts w:ascii="Times New Roman" w:hAnsi="Times New Roman" w:cs="Times New Roman"/>
          <w:sz w:val="22"/>
          <w:szCs w:val="22"/>
        </w:rPr>
        <w:t xml:space="preserve">The third heresy is </w:t>
      </w:r>
      <w:r w:rsidR="003521E7" w:rsidRPr="005E52DC">
        <w:rPr>
          <w:rFonts w:ascii="Times New Roman" w:hAnsi="Times New Roman" w:cs="Times New Roman"/>
          <w:sz w:val="22"/>
          <w:szCs w:val="22"/>
          <w:u w:val="single"/>
        </w:rPr>
        <w:t>Docetism</w:t>
      </w:r>
      <w:r w:rsidR="003521E7">
        <w:rPr>
          <w:rFonts w:ascii="Times New Roman" w:hAnsi="Times New Roman" w:cs="Times New Roman"/>
          <w:sz w:val="22"/>
          <w:szCs w:val="22"/>
        </w:rPr>
        <w:t xml:space="preserve">- that Jesus just seemed or appeared to be man.  Jesus was </w:t>
      </w:r>
      <w:r w:rsidR="00CF27AA">
        <w:rPr>
          <w:rFonts w:ascii="Times New Roman" w:hAnsi="Times New Roman" w:cs="Times New Roman"/>
          <w:sz w:val="22"/>
          <w:szCs w:val="22"/>
        </w:rPr>
        <w:t xml:space="preserve">fully God- but did not have a truly real human body in this thinking.  </w:t>
      </w:r>
      <w:r w:rsidR="00B67E1D">
        <w:rPr>
          <w:rFonts w:ascii="Times New Roman" w:hAnsi="Times New Roman" w:cs="Times New Roman"/>
          <w:sz w:val="22"/>
          <w:szCs w:val="22"/>
        </w:rPr>
        <w:t xml:space="preserve">It just seemed like he did.  But what comfort would we have if it just seemed- or appeared that Jesus died on the cross for our sins.  </w:t>
      </w:r>
      <w:r w:rsidR="00D10F5B">
        <w:rPr>
          <w:rFonts w:ascii="Times New Roman" w:hAnsi="Times New Roman" w:cs="Times New Roman"/>
          <w:sz w:val="22"/>
          <w:szCs w:val="22"/>
        </w:rPr>
        <w:t xml:space="preserve">The </w:t>
      </w:r>
      <w:r w:rsidR="0006531B">
        <w:rPr>
          <w:rFonts w:ascii="Times New Roman" w:hAnsi="Times New Roman" w:cs="Times New Roman"/>
          <w:sz w:val="22"/>
          <w:szCs w:val="22"/>
        </w:rPr>
        <w:t>fourth</w:t>
      </w:r>
      <w:r w:rsidR="00D10F5B">
        <w:rPr>
          <w:rFonts w:ascii="Times New Roman" w:hAnsi="Times New Roman" w:cs="Times New Roman"/>
          <w:sz w:val="22"/>
          <w:szCs w:val="22"/>
        </w:rPr>
        <w:t xml:space="preserve"> heresy is that of </w:t>
      </w:r>
      <w:r w:rsidR="00D10F5B" w:rsidRPr="005E52DC">
        <w:rPr>
          <w:rFonts w:ascii="Times New Roman" w:hAnsi="Times New Roman" w:cs="Times New Roman"/>
          <w:sz w:val="22"/>
          <w:szCs w:val="22"/>
          <w:u w:val="single"/>
        </w:rPr>
        <w:t>Adoptionism.</w:t>
      </w:r>
      <w:r w:rsidR="00D10F5B">
        <w:rPr>
          <w:rFonts w:ascii="Times New Roman" w:hAnsi="Times New Roman" w:cs="Times New Roman"/>
          <w:sz w:val="22"/>
          <w:szCs w:val="22"/>
        </w:rPr>
        <w:t xml:space="preserve">  This is the teaching that Jesus was a real man who was adopted by the Father</w:t>
      </w:r>
      <w:r w:rsidR="00D51C0B">
        <w:rPr>
          <w:rFonts w:ascii="Times New Roman" w:hAnsi="Times New Roman" w:cs="Times New Roman"/>
          <w:sz w:val="22"/>
          <w:szCs w:val="22"/>
        </w:rPr>
        <w:t xml:space="preserve">- adopted to become the Son of God at his baptism.  This false teaching of denying His </w:t>
      </w:r>
      <w:r w:rsidR="0006531B">
        <w:rPr>
          <w:rFonts w:ascii="Times New Roman" w:hAnsi="Times New Roman" w:cs="Times New Roman"/>
          <w:sz w:val="22"/>
          <w:szCs w:val="22"/>
        </w:rPr>
        <w:t xml:space="preserve">deity is shared with Arius- as we saw last time.  So the final heresy is that of </w:t>
      </w:r>
      <w:r w:rsidR="0006531B" w:rsidRPr="005E52DC">
        <w:rPr>
          <w:rFonts w:ascii="Times New Roman" w:hAnsi="Times New Roman" w:cs="Times New Roman"/>
          <w:sz w:val="22"/>
          <w:szCs w:val="22"/>
          <w:u w:val="single"/>
        </w:rPr>
        <w:t>Arianism.</w:t>
      </w:r>
      <w:r w:rsidR="0006531B">
        <w:rPr>
          <w:rFonts w:ascii="Times New Roman" w:hAnsi="Times New Roman" w:cs="Times New Roman"/>
          <w:sz w:val="22"/>
          <w:szCs w:val="22"/>
        </w:rPr>
        <w:t xml:space="preserve">  </w:t>
      </w:r>
      <w:r w:rsidR="00CE6CD2">
        <w:rPr>
          <w:rFonts w:ascii="Times New Roman" w:hAnsi="Times New Roman" w:cs="Times New Roman"/>
          <w:sz w:val="22"/>
          <w:szCs w:val="22"/>
        </w:rPr>
        <w:t xml:space="preserve">This teaching is that Jesus has a similar or like nature to the Father- not the same substance or essence- but a similar one.  Jesus was the first creature- Jesus had a beginning as Arius taught.  </w:t>
      </w:r>
      <w:r w:rsidR="00C82A75">
        <w:rPr>
          <w:rFonts w:ascii="Times New Roman" w:hAnsi="Times New Roman" w:cs="Times New Roman"/>
          <w:sz w:val="22"/>
          <w:szCs w:val="22"/>
        </w:rPr>
        <w:t xml:space="preserve">But as Art. 32 states, Jesus is both completely God and completely man.  </w:t>
      </w:r>
      <w:r w:rsidR="00F6425F">
        <w:rPr>
          <w:rFonts w:ascii="Times New Roman" w:hAnsi="Times New Roman" w:cs="Times New Roman"/>
          <w:sz w:val="22"/>
          <w:szCs w:val="22"/>
        </w:rPr>
        <w:t>As you can see, the</w:t>
      </w:r>
      <w:r w:rsidR="00B27CAB">
        <w:rPr>
          <w:rFonts w:ascii="Times New Roman" w:hAnsi="Times New Roman" w:cs="Times New Roman"/>
          <w:sz w:val="22"/>
          <w:szCs w:val="22"/>
        </w:rPr>
        <w:t>se</w:t>
      </w:r>
      <w:r w:rsidR="00F6425F">
        <w:rPr>
          <w:rFonts w:ascii="Times New Roman" w:hAnsi="Times New Roman" w:cs="Times New Roman"/>
          <w:sz w:val="22"/>
          <w:szCs w:val="22"/>
        </w:rPr>
        <w:t xml:space="preserve"> </w:t>
      </w:r>
      <w:r w:rsidR="00EA39B0">
        <w:rPr>
          <w:rFonts w:ascii="Times New Roman" w:hAnsi="Times New Roman" w:cs="Times New Roman"/>
          <w:sz w:val="22"/>
          <w:szCs w:val="22"/>
        </w:rPr>
        <w:t xml:space="preserve">heresies fall into error on both sides.  Either undermining His humanity or undermining His deity.  Both must be upheld and defended- fully God and fully man.  </w:t>
      </w:r>
      <w:r w:rsidR="00147560">
        <w:rPr>
          <w:rFonts w:ascii="Times New Roman" w:hAnsi="Times New Roman" w:cs="Times New Roman"/>
          <w:sz w:val="22"/>
          <w:szCs w:val="22"/>
        </w:rPr>
        <w:t xml:space="preserve">Now where do we find these heresies today?  Well, the unitarian religions that we saw last week would deny the deity of Jesus Christ.  Both Jehovah’s </w:t>
      </w:r>
      <w:r w:rsidR="000A1C70">
        <w:rPr>
          <w:rFonts w:ascii="Times New Roman" w:hAnsi="Times New Roman" w:cs="Times New Roman"/>
          <w:sz w:val="22"/>
          <w:szCs w:val="22"/>
        </w:rPr>
        <w:t>Witnesses</w:t>
      </w:r>
      <w:r w:rsidR="00147560">
        <w:rPr>
          <w:rFonts w:ascii="Times New Roman" w:hAnsi="Times New Roman" w:cs="Times New Roman"/>
          <w:sz w:val="22"/>
          <w:szCs w:val="22"/>
        </w:rPr>
        <w:t xml:space="preserve"> and the </w:t>
      </w:r>
      <w:r w:rsidR="00147560">
        <w:rPr>
          <w:rFonts w:ascii="Times New Roman" w:hAnsi="Times New Roman" w:cs="Times New Roman"/>
          <w:sz w:val="22"/>
          <w:szCs w:val="22"/>
        </w:rPr>
        <w:lastRenderedPageBreak/>
        <w:t xml:space="preserve">Mormons deny </w:t>
      </w:r>
      <w:r w:rsidR="00755819">
        <w:rPr>
          <w:rFonts w:ascii="Times New Roman" w:hAnsi="Times New Roman" w:cs="Times New Roman"/>
          <w:sz w:val="22"/>
          <w:szCs w:val="22"/>
        </w:rPr>
        <w:t>Jesus Christ’s</w:t>
      </w:r>
      <w:r w:rsidR="00147560">
        <w:rPr>
          <w:rFonts w:ascii="Times New Roman" w:hAnsi="Times New Roman" w:cs="Times New Roman"/>
          <w:sz w:val="22"/>
          <w:szCs w:val="22"/>
        </w:rPr>
        <w:t xml:space="preserve"> full deity.  </w:t>
      </w:r>
      <w:r w:rsidR="000A1C70">
        <w:rPr>
          <w:rFonts w:ascii="Times New Roman" w:hAnsi="Times New Roman" w:cs="Times New Roman"/>
          <w:sz w:val="22"/>
          <w:szCs w:val="22"/>
        </w:rPr>
        <w:t xml:space="preserve">On the other side, many modern evangelicals are so </w:t>
      </w:r>
      <w:r w:rsidR="00810464">
        <w:rPr>
          <w:rFonts w:ascii="Times New Roman" w:hAnsi="Times New Roman" w:cs="Times New Roman"/>
          <w:sz w:val="22"/>
          <w:szCs w:val="22"/>
        </w:rPr>
        <w:t xml:space="preserve">focused on the humanity of Jesus that they turn Him into a buddy and friend.  Someone who we can just </w:t>
      </w:r>
      <w:r w:rsidR="00755819">
        <w:rPr>
          <w:rFonts w:ascii="Times New Roman" w:hAnsi="Times New Roman" w:cs="Times New Roman"/>
          <w:sz w:val="22"/>
          <w:szCs w:val="22"/>
        </w:rPr>
        <w:t>hang</w:t>
      </w:r>
      <w:r w:rsidR="00810464">
        <w:rPr>
          <w:rFonts w:ascii="Times New Roman" w:hAnsi="Times New Roman" w:cs="Times New Roman"/>
          <w:sz w:val="22"/>
          <w:szCs w:val="22"/>
        </w:rPr>
        <w:t xml:space="preserve"> out with.  This </w:t>
      </w:r>
      <w:r w:rsidR="00755819">
        <w:rPr>
          <w:rFonts w:ascii="Times New Roman" w:hAnsi="Times New Roman" w:cs="Times New Roman"/>
          <w:sz w:val="22"/>
          <w:szCs w:val="22"/>
        </w:rPr>
        <w:t xml:space="preserve">also </w:t>
      </w:r>
      <w:r w:rsidR="00810464">
        <w:rPr>
          <w:rFonts w:ascii="Times New Roman" w:hAnsi="Times New Roman" w:cs="Times New Roman"/>
          <w:sz w:val="22"/>
          <w:szCs w:val="22"/>
        </w:rPr>
        <w:t xml:space="preserve">serves to undermine our view of His deity.  </w:t>
      </w:r>
      <w:r w:rsidR="00BB462F">
        <w:rPr>
          <w:rFonts w:ascii="Times New Roman" w:hAnsi="Times New Roman" w:cs="Times New Roman"/>
          <w:sz w:val="22"/>
          <w:szCs w:val="22"/>
        </w:rPr>
        <w:t>Added to this, all of these movies and TV shows tha</w:t>
      </w:r>
      <w:r w:rsidR="003C6A42">
        <w:rPr>
          <w:rFonts w:ascii="Times New Roman" w:hAnsi="Times New Roman" w:cs="Times New Roman"/>
          <w:sz w:val="22"/>
          <w:szCs w:val="22"/>
        </w:rPr>
        <w:t>t</w:t>
      </w:r>
      <w:r w:rsidR="00BB462F">
        <w:rPr>
          <w:rFonts w:ascii="Times New Roman" w:hAnsi="Times New Roman" w:cs="Times New Roman"/>
          <w:sz w:val="22"/>
          <w:szCs w:val="22"/>
        </w:rPr>
        <w:t xml:space="preserve"> portray Jesus as just some guy walking around in the Middle East </w:t>
      </w:r>
      <w:r w:rsidR="002F18DF">
        <w:rPr>
          <w:rFonts w:ascii="Times New Roman" w:hAnsi="Times New Roman" w:cs="Times New Roman"/>
          <w:sz w:val="22"/>
          <w:szCs w:val="22"/>
        </w:rPr>
        <w:t>fall victim to this false teaching.  Trying to bring Jesus down and make his relata</w:t>
      </w:r>
      <w:r w:rsidR="00C82B20">
        <w:rPr>
          <w:rFonts w:ascii="Times New Roman" w:hAnsi="Times New Roman" w:cs="Times New Roman"/>
          <w:sz w:val="22"/>
          <w:szCs w:val="22"/>
        </w:rPr>
        <w:t xml:space="preserve">ble </w:t>
      </w:r>
      <w:r w:rsidR="00755819">
        <w:rPr>
          <w:rFonts w:ascii="Times New Roman" w:hAnsi="Times New Roman" w:cs="Times New Roman"/>
          <w:sz w:val="22"/>
          <w:szCs w:val="22"/>
        </w:rPr>
        <w:t xml:space="preserve">only </w:t>
      </w:r>
      <w:r w:rsidR="00C82B20">
        <w:rPr>
          <w:rFonts w:ascii="Times New Roman" w:hAnsi="Times New Roman" w:cs="Times New Roman"/>
          <w:sz w:val="22"/>
          <w:szCs w:val="22"/>
        </w:rPr>
        <w:t xml:space="preserve">serve to diminish His deity.  So both </w:t>
      </w:r>
      <w:r w:rsidR="00F1653F">
        <w:rPr>
          <w:rFonts w:ascii="Times New Roman" w:hAnsi="Times New Roman" w:cs="Times New Roman"/>
          <w:sz w:val="22"/>
          <w:szCs w:val="22"/>
        </w:rPr>
        <w:t xml:space="preserve">sides of this </w:t>
      </w:r>
      <w:r w:rsidR="00C82B20">
        <w:rPr>
          <w:rFonts w:ascii="Times New Roman" w:hAnsi="Times New Roman" w:cs="Times New Roman"/>
          <w:sz w:val="22"/>
          <w:szCs w:val="22"/>
        </w:rPr>
        <w:t xml:space="preserve">error need to be guarded against!  </w:t>
      </w:r>
      <w:r w:rsidR="00F1653F">
        <w:rPr>
          <w:rFonts w:ascii="Times New Roman" w:hAnsi="Times New Roman" w:cs="Times New Roman"/>
          <w:sz w:val="22"/>
          <w:szCs w:val="22"/>
        </w:rPr>
        <w:t xml:space="preserve">Fully God and fully man.  Without change, confusion division or </w:t>
      </w:r>
      <w:r w:rsidR="00B318A3">
        <w:rPr>
          <w:rFonts w:ascii="Times New Roman" w:hAnsi="Times New Roman" w:cs="Times New Roman"/>
          <w:sz w:val="22"/>
          <w:szCs w:val="22"/>
        </w:rPr>
        <w:t>separatio</w:t>
      </w:r>
      <w:r w:rsidR="003C6A42">
        <w:rPr>
          <w:rFonts w:ascii="Times New Roman" w:hAnsi="Times New Roman" w:cs="Times New Roman"/>
          <w:sz w:val="22"/>
          <w:szCs w:val="22"/>
        </w:rPr>
        <w:t xml:space="preserve">n </w:t>
      </w:r>
      <w:r w:rsidR="00626FF6">
        <w:rPr>
          <w:rFonts w:ascii="Times New Roman" w:hAnsi="Times New Roman" w:cs="Times New Roman"/>
          <w:sz w:val="22"/>
          <w:szCs w:val="22"/>
        </w:rPr>
        <w:t xml:space="preserve">of his natures </w:t>
      </w:r>
      <w:r w:rsidR="00A065FE">
        <w:rPr>
          <w:rFonts w:ascii="Times New Roman" w:hAnsi="Times New Roman" w:cs="Times New Roman"/>
          <w:sz w:val="22"/>
          <w:szCs w:val="22"/>
        </w:rPr>
        <w:t xml:space="preserve">after </w:t>
      </w:r>
      <w:r w:rsidR="007D4CA8">
        <w:rPr>
          <w:rFonts w:ascii="Times New Roman" w:hAnsi="Times New Roman" w:cs="Times New Roman"/>
          <w:sz w:val="22"/>
          <w:szCs w:val="22"/>
        </w:rPr>
        <w:t>H</w:t>
      </w:r>
      <w:r w:rsidR="00A065FE">
        <w:rPr>
          <w:rFonts w:ascii="Times New Roman" w:hAnsi="Times New Roman" w:cs="Times New Roman"/>
          <w:sz w:val="22"/>
          <w:szCs w:val="22"/>
        </w:rPr>
        <w:t xml:space="preserve">is incarnation </w:t>
      </w:r>
      <w:r w:rsidR="003C6A42">
        <w:rPr>
          <w:rFonts w:ascii="Times New Roman" w:hAnsi="Times New Roman" w:cs="Times New Roman"/>
          <w:sz w:val="22"/>
          <w:szCs w:val="22"/>
        </w:rPr>
        <w:t xml:space="preserve">as the Synod of Chalcedon summarizes.  </w:t>
      </w:r>
    </w:p>
    <w:p w14:paraId="16996407" w14:textId="35270B62" w:rsidR="0032017C" w:rsidRPr="0032017C" w:rsidRDefault="0032017C" w:rsidP="0032017C">
      <w:pPr>
        <w:spacing w:line="480" w:lineRule="auto"/>
        <w:rPr>
          <w:rFonts w:ascii="Times New Roman" w:hAnsi="Times New Roman" w:cs="Times New Roman"/>
          <w:b/>
          <w:bCs/>
          <w:sz w:val="22"/>
          <w:szCs w:val="22"/>
        </w:rPr>
      </w:pPr>
      <w:r w:rsidRPr="0032017C">
        <w:rPr>
          <w:rFonts w:ascii="Times New Roman" w:hAnsi="Times New Roman" w:cs="Times New Roman"/>
          <w:b/>
          <w:bCs/>
          <w:sz w:val="22"/>
          <w:szCs w:val="22"/>
        </w:rPr>
        <w:t>III. The Benefit of this Doctrine</w:t>
      </w:r>
    </w:p>
    <w:p w14:paraId="13512FAC" w14:textId="27AB74A6" w:rsidR="0032017C" w:rsidRDefault="00F140E8" w:rsidP="008A58C4">
      <w:pPr>
        <w:spacing w:line="480" w:lineRule="auto"/>
        <w:rPr>
          <w:rFonts w:ascii="Times New Roman" w:hAnsi="Times New Roman" w:cs="Times New Roman"/>
          <w:sz w:val="22"/>
          <w:szCs w:val="22"/>
        </w:rPr>
      </w:pPr>
      <w:r>
        <w:rPr>
          <w:rFonts w:ascii="Times New Roman" w:hAnsi="Times New Roman" w:cs="Times New Roman"/>
          <w:sz w:val="22"/>
          <w:szCs w:val="22"/>
        </w:rPr>
        <w:t>Now then, having set up the guardrails and identifies the er</w:t>
      </w:r>
      <w:r w:rsidR="00ED385A">
        <w:rPr>
          <w:rFonts w:ascii="Times New Roman" w:hAnsi="Times New Roman" w:cs="Times New Roman"/>
          <w:sz w:val="22"/>
          <w:szCs w:val="22"/>
        </w:rPr>
        <w:t>r</w:t>
      </w:r>
      <w:r>
        <w:rPr>
          <w:rFonts w:ascii="Times New Roman" w:hAnsi="Times New Roman" w:cs="Times New Roman"/>
          <w:sz w:val="22"/>
          <w:szCs w:val="22"/>
        </w:rPr>
        <w:t>or</w:t>
      </w:r>
      <w:r w:rsidR="00ED385A">
        <w:rPr>
          <w:rFonts w:ascii="Times New Roman" w:hAnsi="Times New Roman" w:cs="Times New Roman"/>
          <w:sz w:val="22"/>
          <w:szCs w:val="22"/>
        </w:rPr>
        <w:t xml:space="preserve">s to avoid, in our last point we ask ourselves- so what?  </w:t>
      </w:r>
      <w:r w:rsidR="00603167">
        <w:rPr>
          <w:rFonts w:ascii="Times New Roman" w:hAnsi="Times New Roman" w:cs="Times New Roman"/>
          <w:sz w:val="22"/>
          <w:szCs w:val="22"/>
        </w:rPr>
        <w:t xml:space="preserve">What is the benefit or blessing that we receive </w:t>
      </w:r>
      <w:r w:rsidR="00475018">
        <w:rPr>
          <w:rFonts w:ascii="Times New Roman" w:hAnsi="Times New Roman" w:cs="Times New Roman"/>
          <w:sz w:val="22"/>
          <w:szCs w:val="22"/>
        </w:rPr>
        <w:t>knowing that Jesus is fully God and fully man?  Well, once again, we see that this doctrine i</w:t>
      </w:r>
      <w:r w:rsidR="00475018" w:rsidRPr="007D4CA8">
        <w:rPr>
          <w:rFonts w:ascii="Times New Roman" w:hAnsi="Times New Roman" w:cs="Times New Roman"/>
          <w:sz w:val="22"/>
          <w:szCs w:val="22"/>
          <w:u w:val="single"/>
        </w:rPr>
        <w:t>s a salvation issue.</w:t>
      </w:r>
      <w:r w:rsidR="00475018">
        <w:rPr>
          <w:rFonts w:ascii="Times New Roman" w:hAnsi="Times New Roman" w:cs="Times New Roman"/>
          <w:sz w:val="22"/>
          <w:szCs w:val="22"/>
        </w:rPr>
        <w:t xml:space="preserve">  </w:t>
      </w:r>
      <w:r w:rsidR="001F0E94">
        <w:rPr>
          <w:rFonts w:ascii="Times New Roman" w:hAnsi="Times New Roman" w:cs="Times New Roman"/>
          <w:sz w:val="22"/>
          <w:szCs w:val="22"/>
        </w:rPr>
        <w:t xml:space="preserve">This truth is necessary for </w:t>
      </w:r>
      <w:r w:rsidR="00CA4529">
        <w:rPr>
          <w:rFonts w:ascii="Times New Roman" w:hAnsi="Times New Roman" w:cs="Times New Roman"/>
          <w:sz w:val="22"/>
          <w:szCs w:val="22"/>
        </w:rPr>
        <w:t xml:space="preserve">our eternal salvation- as art. 29 says.  Or, as stated negatively in art. </w:t>
      </w:r>
      <w:r w:rsidR="00E775B2">
        <w:rPr>
          <w:rFonts w:ascii="Times New Roman" w:hAnsi="Times New Roman" w:cs="Times New Roman"/>
          <w:sz w:val="22"/>
          <w:szCs w:val="22"/>
        </w:rPr>
        <w:t xml:space="preserve">44- one cannot be saved without believing this doctrine firmly.  In other words, this is not some </w:t>
      </w:r>
      <w:r w:rsidR="00524A1E">
        <w:rPr>
          <w:rFonts w:ascii="Times New Roman" w:hAnsi="Times New Roman" w:cs="Times New Roman"/>
          <w:sz w:val="22"/>
          <w:szCs w:val="22"/>
        </w:rPr>
        <w:t xml:space="preserve">periphery issue that only seminary professors should care about.  Not, this very doctrine contains the content of how we </w:t>
      </w:r>
      <w:r w:rsidR="00257345">
        <w:rPr>
          <w:rFonts w:ascii="Times New Roman" w:hAnsi="Times New Roman" w:cs="Times New Roman"/>
          <w:sz w:val="22"/>
          <w:szCs w:val="22"/>
        </w:rPr>
        <w:t xml:space="preserve">must be saved.  If we need to believe in the Lord Jesus Christ to be saved- obviously we must know who Jesus Christ is!  Added to this, only the death of God’s Son </w:t>
      </w:r>
      <w:r w:rsidR="00367AAC">
        <w:rPr>
          <w:rFonts w:ascii="Times New Roman" w:hAnsi="Times New Roman" w:cs="Times New Roman"/>
          <w:sz w:val="22"/>
          <w:szCs w:val="22"/>
        </w:rPr>
        <w:t>who was also a man could secure our salvation.  God is just, and He will not punish another creature for the sins of man.  Man has sinned- so man must pay for His sins</w:t>
      </w:r>
      <w:r w:rsidR="00B12287">
        <w:rPr>
          <w:rFonts w:ascii="Times New Roman" w:hAnsi="Times New Roman" w:cs="Times New Roman"/>
          <w:sz w:val="22"/>
          <w:szCs w:val="22"/>
        </w:rPr>
        <w:t xml:space="preserve">.  This really is the core of our redemption.  God’s justice demands the incarnation.  Jesus needed to have a truly human body and soul so that He could suffer and die as a man.  </w:t>
      </w:r>
      <w:r w:rsidR="0076690A">
        <w:rPr>
          <w:rFonts w:ascii="Times New Roman" w:hAnsi="Times New Roman" w:cs="Times New Roman"/>
          <w:sz w:val="22"/>
          <w:szCs w:val="22"/>
        </w:rPr>
        <w:t xml:space="preserve">As art. 38 puts it, </w:t>
      </w:r>
      <w:r w:rsidR="00D77F27">
        <w:rPr>
          <w:rFonts w:ascii="Times New Roman" w:hAnsi="Times New Roman" w:cs="Times New Roman"/>
          <w:sz w:val="22"/>
          <w:szCs w:val="22"/>
        </w:rPr>
        <w:t xml:space="preserve">He had to come with </w:t>
      </w:r>
      <w:r w:rsidR="0076690A">
        <w:rPr>
          <w:rFonts w:ascii="Times New Roman" w:hAnsi="Times New Roman" w:cs="Times New Roman"/>
          <w:sz w:val="22"/>
          <w:szCs w:val="22"/>
        </w:rPr>
        <w:t xml:space="preserve">His body if He was to suffer for us.  </w:t>
      </w:r>
      <w:r w:rsidR="0051320A">
        <w:rPr>
          <w:rFonts w:ascii="Times New Roman" w:hAnsi="Times New Roman" w:cs="Times New Roman"/>
          <w:sz w:val="22"/>
          <w:szCs w:val="22"/>
        </w:rPr>
        <w:t xml:space="preserve">The nature that sins must be the nature that pays for those sins.  Since we have sinned with our body and souls- He must suffer in His body and soul.  </w:t>
      </w:r>
      <w:r w:rsidR="00E37006">
        <w:rPr>
          <w:rFonts w:ascii="Times New Roman" w:hAnsi="Times New Roman" w:cs="Times New Roman"/>
          <w:sz w:val="22"/>
          <w:szCs w:val="22"/>
        </w:rPr>
        <w:t xml:space="preserve">The next benefit comes in realm of comfort and encouragement </w:t>
      </w:r>
      <w:r w:rsidR="00E37006" w:rsidRPr="00CD244D">
        <w:rPr>
          <w:rFonts w:ascii="Times New Roman" w:hAnsi="Times New Roman" w:cs="Times New Roman"/>
          <w:sz w:val="22"/>
          <w:szCs w:val="22"/>
          <w:u w:val="single"/>
        </w:rPr>
        <w:t>when we are tempted</w:t>
      </w:r>
      <w:r w:rsidR="00E37006">
        <w:rPr>
          <w:rFonts w:ascii="Times New Roman" w:hAnsi="Times New Roman" w:cs="Times New Roman"/>
          <w:sz w:val="22"/>
          <w:szCs w:val="22"/>
        </w:rPr>
        <w:t xml:space="preserve">.  As we read in Heb. </w:t>
      </w:r>
      <w:r w:rsidR="00DF716C">
        <w:rPr>
          <w:rFonts w:ascii="Times New Roman" w:hAnsi="Times New Roman" w:cs="Times New Roman"/>
          <w:sz w:val="22"/>
          <w:szCs w:val="22"/>
        </w:rPr>
        <w:t xml:space="preserve">2:16- His body makes Him a merciful and compassionate High Priest.  And again in Heb. 2:18- </w:t>
      </w:r>
      <w:r w:rsidR="00E075BC">
        <w:rPr>
          <w:rFonts w:ascii="Times New Roman" w:hAnsi="Times New Roman" w:cs="Times New Roman"/>
          <w:sz w:val="22"/>
          <w:szCs w:val="22"/>
        </w:rPr>
        <w:t xml:space="preserve">for He Himself has suffered when tempted, He is able to help those who are being tempted.  His </w:t>
      </w:r>
      <w:r w:rsidR="00424123">
        <w:rPr>
          <w:rFonts w:ascii="Times New Roman" w:hAnsi="Times New Roman" w:cs="Times New Roman"/>
          <w:sz w:val="22"/>
          <w:szCs w:val="22"/>
        </w:rPr>
        <w:t>taking</w:t>
      </w:r>
      <w:r w:rsidR="00E075BC">
        <w:rPr>
          <w:rFonts w:ascii="Times New Roman" w:hAnsi="Times New Roman" w:cs="Times New Roman"/>
          <w:sz w:val="22"/>
          <w:szCs w:val="22"/>
        </w:rPr>
        <w:t xml:space="preserve"> of our flesh uniquely enables Him to be compassionate- He is one of us</w:t>
      </w:r>
      <w:r w:rsidR="007068EA">
        <w:rPr>
          <w:rFonts w:ascii="Times New Roman" w:hAnsi="Times New Roman" w:cs="Times New Roman"/>
          <w:sz w:val="22"/>
          <w:szCs w:val="22"/>
        </w:rPr>
        <w:t xml:space="preserve">.  His incarnation enables Him to be a source </w:t>
      </w:r>
      <w:r w:rsidR="007068EA">
        <w:rPr>
          <w:rFonts w:ascii="Times New Roman" w:hAnsi="Times New Roman" w:cs="Times New Roman"/>
          <w:sz w:val="22"/>
          <w:szCs w:val="22"/>
        </w:rPr>
        <w:lastRenderedPageBreak/>
        <w:t xml:space="preserve">of strength when we are tempted- because He also was tempted in the flesh and overcame!  </w:t>
      </w:r>
      <w:r w:rsidR="00885DAC">
        <w:rPr>
          <w:rFonts w:ascii="Times New Roman" w:hAnsi="Times New Roman" w:cs="Times New Roman"/>
          <w:sz w:val="22"/>
          <w:szCs w:val="22"/>
        </w:rPr>
        <w:t xml:space="preserve">Sharing our nature enables Him to give us exactly what we need- for He has </w:t>
      </w:r>
      <w:r w:rsidR="00424123">
        <w:rPr>
          <w:rFonts w:ascii="Times New Roman" w:hAnsi="Times New Roman" w:cs="Times New Roman"/>
          <w:sz w:val="22"/>
          <w:szCs w:val="22"/>
        </w:rPr>
        <w:t>firsthand</w:t>
      </w:r>
      <w:r w:rsidR="00885DAC">
        <w:rPr>
          <w:rFonts w:ascii="Times New Roman" w:hAnsi="Times New Roman" w:cs="Times New Roman"/>
          <w:sz w:val="22"/>
          <w:szCs w:val="22"/>
        </w:rPr>
        <w:t xml:space="preserve"> knowledge of our need.  </w:t>
      </w:r>
      <w:r w:rsidR="003D3EF3">
        <w:rPr>
          <w:rFonts w:ascii="Times New Roman" w:hAnsi="Times New Roman" w:cs="Times New Roman"/>
          <w:sz w:val="22"/>
          <w:szCs w:val="22"/>
        </w:rPr>
        <w:t xml:space="preserve">He helps the children of Abraham because He Himself is a child of Abraham.  The third benefit </w:t>
      </w:r>
      <w:r w:rsidR="002F12AF">
        <w:rPr>
          <w:rFonts w:ascii="Times New Roman" w:hAnsi="Times New Roman" w:cs="Times New Roman"/>
          <w:sz w:val="22"/>
          <w:szCs w:val="22"/>
        </w:rPr>
        <w:t xml:space="preserve">comes in the realm of </w:t>
      </w:r>
      <w:r w:rsidR="002F12AF" w:rsidRPr="00424123">
        <w:rPr>
          <w:rFonts w:ascii="Times New Roman" w:hAnsi="Times New Roman" w:cs="Times New Roman"/>
          <w:sz w:val="22"/>
          <w:szCs w:val="22"/>
          <w:u w:val="single"/>
        </w:rPr>
        <w:t>Christ ascension</w:t>
      </w:r>
      <w:r w:rsidR="002F12AF">
        <w:rPr>
          <w:rFonts w:ascii="Times New Roman" w:hAnsi="Times New Roman" w:cs="Times New Roman"/>
          <w:sz w:val="22"/>
          <w:szCs w:val="22"/>
        </w:rPr>
        <w:t xml:space="preserve">.  Children, do you know where Jesus is right now?  Do you know that Jesus is sitting on a throne in heaven- in the flesh?  The incarnation was not canceled in death nor voided in His </w:t>
      </w:r>
      <w:r w:rsidR="00317952">
        <w:rPr>
          <w:rFonts w:ascii="Times New Roman" w:hAnsi="Times New Roman" w:cs="Times New Roman"/>
          <w:sz w:val="22"/>
          <w:szCs w:val="22"/>
        </w:rPr>
        <w:t>ascension</w:t>
      </w:r>
      <w:r w:rsidR="002F12AF">
        <w:rPr>
          <w:rFonts w:ascii="Times New Roman" w:hAnsi="Times New Roman" w:cs="Times New Roman"/>
          <w:sz w:val="22"/>
          <w:szCs w:val="22"/>
        </w:rPr>
        <w:t xml:space="preserve">.  </w:t>
      </w:r>
      <w:r w:rsidR="00317952">
        <w:rPr>
          <w:rFonts w:ascii="Times New Roman" w:hAnsi="Times New Roman" w:cs="Times New Roman"/>
          <w:sz w:val="22"/>
          <w:szCs w:val="22"/>
        </w:rPr>
        <w:t xml:space="preserve">As art. 39 proves, Jesus ascended in the flesh to rule.  </w:t>
      </w:r>
      <w:r w:rsidR="00C16B84">
        <w:rPr>
          <w:rFonts w:ascii="Times New Roman" w:hAnsi="Times New Roman" w:cs="Times New Roman"/>
          <w:sz w:val="22"/>
          <w:szCs w:val="22"/>
        </w:rPr>
        <w:t>The one who is the King of Kings and Lord of Lord is the same one that took on our flesh.  Our elder brother is also the Lord of all creation!  And He must reign until all things are put under His feet.  And on that last day He will return to judge the living and the dead</w:t>
      </w:r>
      <w:r w:rsidR="00281B19">
        <w:rPr>
          <w:rFonts w:ascii="Times New Roman" w:hAnsi="Times New Roman" w:cs="Times New Roman"/>
          <w:sz w:val="22"/>
          <w:szCs w:val="22"/>
        </w:rPr>
        <w:t xml:space="preserve"> as art. 40 makes clear.  So the one who will judge all people- the just and the unjust- is the same one that has already taken on our flesh- suffered in His flesh- and died in the flesh for our sins!  </w:t>
      </w:r>
      <w:r w:rsidR="00C85E0D">
        <w:rPr>
          <w:rFonts w:ascii="Times New Roman" w:hAnsi="Times New Roman" w:cs="Times New Roman"/>
          <w:sz w:val="22"/>
          <w:szCs w:val="22"/>
        </w:rPr>
        <w:t xml:space="preserve">All of this is to say, the incarnation is what enables Jesus to be our redeemer!  </w:t>
      </w:r>
      <w:r w:rsidR="00B4323A">
        <w:rPr>
          <w:rFonts w:ascii="Times New Roman" w:hAnsi="Times New Roman" w:cs="Times New Roman"/>
          <w:sz w:val="22"/>
          <w:szCs w:val="22"/>
        </w:rPr>
        <w:t xml:space="preserve">To satisfy God’s justice.  </w:t>
      </w:r>
      <w:r w:rsidR="00C85E0D">
        <w:rPr>
          <w:rFonts w:ascii="Times New Roman" w:hAnsi="Times New Roman" w:cs="Times New Roman"/>
          <w:sz w:val="22"/>
          <w:szCs w:val="22"/>
        </w:rPr>
        <w:t>To secure for us physical and spiritual blessings</w:t>
      </w:r>
      <w:r w:rsidR="00B4323A">
        <w:rPr>
          <w:rFonts w:ascii="Times New Roman" w:hAnsi="Times New Roman" w:cs="Times New Roman"/>
          <w:sz w:val="22"/>
          <w:szCs w:val="22"/>
        </w:rPr>
        <w:t xml:space="preserve">.  </w:t>
      </w:r>
      <w:r w:rsidR="001F78A1">
        <w:rPr>
          <w:rFonts w:ascii="Times New Roman" w:hAnsi="Times New Roman" w:cs="Times New Roman"/>
          <w:sz w:val="22"/>
          <w:szCs w:val="22"/>
        </w:rPr>
        <w:t>And to be a down payment of our future, physical resurrection as well.  None of this would happen without the incarnation of Jesus Christ!</w:t>
      </w:r>
    </w:p>
    <w:p w14:paraId="333AAE4D" w14:textId="7D0EB93D" w:rsidR="001F78A1" w:rsidRPr="008A58C4" w:rsidRDefault="001F78A1" w:rsidP="008A58C4">
      <w:pPr>
        <w:spacing w:line="480" w:lineRule="auto"/>
        <w:rPr>
          <w:rFonts w:ascii="Times New Roman" w:hAnsi="Times New Roman" w:cs="Times New Roman"/>
          <w:sz w:val="22"/>
          <w:szCs w:val="22"/>
        </w:rPr>
      </w:pPr>
      <w:r>
        <w:rPr>
          <w:rFonts w:ascii="Times New Roman" w:hAnsi="Times New Roman" w:cs="Times New Roman"/>
          <w:sz w:val="22"/>
          <w:szCs w:val="22"/>
        </w:rPr>
        <w:t>To conclude,</w:t>
      </w:r>
      <w:r w:rsidR="002313CE">
        <w:rPr>
          <w:rFonts w:ascii="Times New Roman" w:hAnsi="Times New Roman" w:cs="Times New Roman"/>
          <w:sz w:val="22"/>
          <w:szCs w:val="22"/>
        </w:rPr>
        <w:t xml:space="preserve"> the</w:t>
      </w:r>
      <w:r>
        <w:rPr>
          <w:rFonts w:ascii="Times New Roman" w:hAnsi="Times New Roman" w:cs="Times New Roman"/>
          <w:sz w:val="22"/>
          <w:szCs w:val="22"/>
        </w:rPr>
        <w:t xml:space="preserve"> </w:t>
      </w:r>
      <w:r w:rsidR="002313CE">
        <w:rPr>
          <w:rFonts w:ascii="Times New Roman" w:hAnsi="Times New Roman" w:cs="Times New Roman"/>
          <w:sz w:val="22"/>
          <w:szCs w:val="22"/>
        </w:rPr>
        <w:t>Trinity</w:t>
      </w:r>
      <w:r>
        <w:rPr>
          <w:rFonts w:ascii="Times New Roman" w:hAnsi="Times New Roman" w:cs="Times New Roman"/>
          <w:sz w:val="22"/>
          <w:szCs w:val="22"/>
        </w:rPr>
        <w:t xml:space="preserve"> and the Incarnation remain </w:t>
      </w:r>
      <w:r w:rsidR="00BD3619">
        <w:rPr>
          <w:rFonts w:ascii="Times New Roman" w:hAnsi="Times New Roman" w:cs="Times New Roman"/>
          <w:sz w:val="22"/>
          <w:szCs w:val="22"/>
        </w:rPr>
        <w:t xml:space="preserve">challenging </w:t>
      </w:r>
      <w:r w:rsidR="00E745FE">
        <w:rPr>
          <w:rFonts w:ascii="Times New Roman" w:hAnsi="Times New Roman" w:cs="Times New Roman"/>
          <w:sz w:val="22"/>
          <w:szCs w:val="22"/>
        </w:rPr>
        <w:t xml:space="preserve">doctrines </w:t>
      </w:r>
      <w:r w:rsidR="00BD3619">
        <w:rPr>
          <w:rFonts w:ascii="Times New Roman" w:hAnsi="Times New Roman" w:cs="Times New Roman"/>
          <w:sz w:val="22"/>
          <w:szCs w:val="22"/>
        </w:rPr>
        <w:t xml:space="preserve">for us to wrap our heads around.  And yet- the content of these doctrines is clearly taught in Scripture and held to by the true church through the ages.  </w:t>
      </w:r>
      <w:r w:rsidR="002A5A4B">
        <w:rPr>
          <w:rFonts w:ascii="Times New Roman" w:hAnsi="Times New Roman" w:cs="Times New Roman"/>
          <w:sz w:val="22"/>
          <w:szCs w:val="22"/>
        </w:rPr>
        <w:t xml:space="preserve">Paul says this in I Tim. 3:16- </w:t>
      </w:r>
      <w:r w:rsidR="00FF0BD4">
        <w:rPr>
          <w:rFonts w:ascii="Times New Roman" w:hAnsi="Times New Roman" w:cs="Times New Roman"/>
          <w:sz w:val="22"/>
          <w:szCs w:val="22"/>
        </w:rPr>
        <w:t>“</w:t>
      </w:r>
      <w:r w:rsidR="00A87CCA">
        <w:rPr>
          <w:rFonts w:ascii="Times New Roman" w:hAnsi="Times New Roman" w:cs="Times New Roman"/>
          <w:sz w:val="22"/>
          <w:szCs w:val="22"/>
        </w:rPr>
        <w:t xml:space="preserve">great indeed is the mystery of </w:t>
      </w:r>
      <w:r w:rsidR="00DD4C8B">
        <w:rPr>
          <w:rFonts w:ascii="Times New Roman" w:hAnsi="Times New Roman" w:cs="Times New Roman"/>
          <w:sz w:val="22"/>
          <w:szCs w:val="22"/>
        </w:rPr>
        <w:t xml:space="preserve">godliness- for He was manifest in the flesh, vindicated by </w:t>
      </w:r>
      <w:r w:rsidR="00367CEB">
        <w:rPr>
          <w:rFonts w:ascii="Times New Roman" w:hAnsi="Times New Roman" w:cs="Times New Roman"/>
          <w:sz w:val="22"/>
          <w:szCs w:val="22"/>
        </w:rPr>
        <w:t>the</w:t>
      </w:r>
      <w:r w:rsidR="00DD4C8B">
        <w:rPr>
          <w:rFonts w:ascii="Times New Roman" w:hAnsi="Times New Roman" w:cs="Times New Roman"/>
          <w:sz w:val="22"/>
          <w:szCs w:val="22"/>
        </w:rPr>
        <w:t xml:space="preserve"> Spirit, </w:t>
      </w:r>
      <w:r w:rsidR="00367CEB">
        <w:rPr>
          <w:rFonts w:ascii="Times New Roman" w:hAnsi="Times New Roman" w:cs="Times New Roman"/>
          <w:sz w:val="22"/>
          <w:szCs w:val="22"/>
        </w:rPr>
        <w:t>seen by angels, proclaimed among the nations, believed</w:t>
      </w:r>
      <w:r w:rsidR="00DD4C8B">
        <w:rPr>
          <w:rFonts w:ascii="Times New Roman" w:hAnsi="Times New Roman" w:cs="Times New Roman"/>
          <w:sz w:val="22"/>
          <w:szCs w:val="22"/>
        </w:rPr>
        <w:t xml:space="preserve"> on in the world and taken up into glory.</w:t>
      </w:r>
      <w:r w:rsidR="00FF0BD4">
        <w:rPr>
          <w:rFonts w:ascii="Times New Roman" w:hAnsi="Times New Roman" w:cs="Times New Roman"/>
          <w:sz w:val="22"/>
          <w:szCs w:val="22"/>
        </w:rPr>
        <w:t>”</w:t>
      </w:r>
      <w:r w:rsidR="00DD4C8B">
        <w:rPr>
          <w:rFonts w:ascii="Times New Roman" w:hAnsi="Times New Roman" w:cs="Times New Roman"/>
          <w:sz w:val="22"/>
          <w:szCs w:val="22"/>
        </w:rPr>
        <w:t xml:space="preserve">  </w:t>
      </w:r>
      <w:r w:rsidR="002A5A4B" w:rsidRPr="002A5A4B">
        <w:rPr>
          <w:rFonts w:ascii="Times New Roman" w:hAnsi="Times New Roman" w:cs="Times New Roman"/>
          <w:sz w:val="22"/>
          <w:szCs w:val="22"/>
        </w:rPr>
        <w:t xml:space="preserve">Jesus Christ is revealed as the God man who secures our complete salvation.  </w:t>
      </w:r>
      <w:r w:rsidR="00DD5FB0">
        <w:rPr>
          <w:rFonts w:ascii="Times New Roman" w:hAnsi="Times New Roman" w:cs="Times New Roman"/>
          <w:sz w:val="22"/>
          <w:szCs w:val="22"/>
        </w:rPr>
        <w:t xml:space="preserve">So may the church continue to praise the One, True God- Father, Son and Holy Ghost!  </w:t>
      </w:r>
    </w:p>
    <w:sectPr w:rsidR="001F78A1" w:rsidRPr="008A58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4B69" w14:textId="77777777" w:rsidR="003064ED" w:rsidRDefault="003064ED" w:rsidP="00DB5DA9">
      <w:pPr>
        <w:spacing w:after="0" w:line="240" w:lineRule="auto"/>
      </w:pPr>
      <w:r>
        <w:separator/>
      </w:r>
    </w:p>
  </w:endnote>
  <w:endnote w:type="continuationSeparator" w:id="0">
    <w:p w14:paraId="17C617AB" w14:textId="77777777" w:rsidR="003064ED" w:rsidRDefault="003064ED" w:rsidP="00DB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B842" w14:textId="77777777" w:rsidR="003064ED" w:rsidRDefault="003064ED" w:rsidP="00DB5DA9">
      <w:pPr>
        <w:spacing w:after="0" w:line="240" w:lineRule="auto"/>
      </w:pPr>
      <w:r>
        <w:separator/>
      </w:r>
    </w:p>
  </w:footnote>
  <w:footnote w:type="continuationSeparator" w:id="0">
    <w:p w14:paraId="230E87F6" w14:textId="77777777" w:rsidR="003064ED" w:rsidRDefault="003064ED" w:rsidP="00DB5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316014"/>
      <w:docPartObj>
        <w:docPartGallery w:val="Page Numbers (Top of Page)"/>
        <w:docPartUnique/>
      </w:docPartObj>
    </w:sdtPr>
    <w:sdtEndPr>
      <w:rPr>
        <w:noProof/>
      </w:rPr>
    </w:sdtEndPr>
    <w:sdtContent>
      <w:p w14:paraId="47D3FF33" w14:textId="279D71D0" w:rsidR="00DB5DA9" w:rsidRDefault="00DB5D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544D0A" w14:textId="77777777" w:rsidR="00DB5DA9" w:rsidRDefault="00DB5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58C4"/>
    <w:rsid w:val="0006531B"/>
    <w:rsid w:val="000A1C70"/>
    <w:rsid w:val="0012465C"/>
    <w:rsid w:val="00147560"/>
    <w:rsid w:val="00186846"/>
    <w:rsid w:val="001F085F"/>
    <w:rsid w:val="001F0E94"/>
    <w:rsid w:val="001F78A1"/>
    <w:rsid w:val="002313CE"/>
    <w:rsid w:val="00257345"/>
    <w:rsid w:val="00265075"/>
    <w:rsid w:val="00281B19"/>
    <w:rsid w:val="002A5A4B"/>
    <w:rsid w:val="002F12AF"/>
    <w:rsid w:val="002F18DF"/>
    <w:rsid w:val="003064ED"/>
    <w:rsid w:val="00317952"/>
    <w:rsid w:val="0032017C"/>
    <w:rsid w:val="00320DAC"/>
    <w:rsid w:val="003521E7"/>
    <w:rsid w:val="00367AAC"/>
    <w:rsid w:val="00367CEB"/>
    <w:rsid w:val="003C6A42"/>
    <w:rsid w:val="003D3EF3"/>
    <w:rsid w:val="00424123"/>
    <w:rsid w:val="004261F7"/>
    <w:rsid w:val="00475018"/>
    <w:rsid w:val="00481DAA"/>
    <w:rsid w:val="0051320A"/>
    <w:rsid w:val="00524A1E"/>
    <w:rsid w:val="005E52DC"/>
    <w:rsid w:val="00603167"/>
    <w:rsid w:val="00626FF6"/>
    <w:rsid w:val="007039FF"/>
    <w:rsid w:val="007068EA"/>
    <w:rsid w:val="00755819"/>
    <w:rsid w:val="0076690A"/>
    <w:rsid w:val="007D4CA8"/>
    <w:rsid w:val="007F2B9B"/>
    <w:rsid w:val="00810464"/>
    <w:rsid w:val="00810F00"/>
    <w:rsid w:val="00811583"/>
    <w:rsid w:val="00815900"/>
    <w:rsid w:val="00816D8C"/>
    <w:rsid w:val="008654DB"/>
    <w:rsid w:val="00885DAC"/>
    <w:rsid w:val="008A58C4"/>
    <w:rsid w:val="00901147"/>
    <w:rsid w:val="00915DE0"/>
    <w:rsid w:val="0093081C"/>
    <w:rsid w:val="009867D4"/>
    <w:rsid w:val="00A065FE"/>
    <w:rsid w:val="00A12A7E"/>
    <w:rsid w:val="00A64033"/>
    <w:rsid w:val="00A87CCA"/>
    <w:rsid w:val="00AE011D"/>
    <w:rsid w:val="00B12287"/>
    <w:rsid w:val="00B23B1E"/>
    <w:rsid w:val="00B27CAB"/>
    <w:rsid w:val="00B318A3"/>
    <w:rsid w:val="00B4323A"/>
    <w:rsid w:val="00B67E1D"/>
    <w:rsid w:val="00B768FC"/>
    <w:rsid w:val="00BB462F"/>
    <w:rsid w:val="00BC1DB4"/>
    <w:rsid w:val="00BD3619"/>
    <w:rsid w:val="00C16B84"/>
    <w:rsid w:val="00C4790B"/>
    <w:rsid w:val="00C82A75"/>
    <w:rsid w:val="00C82B20"/>
    <w:rsid w:val="00C85E0D"/>
    <w:rsid w:val="00C92789"/>
    <w:rsid w:val="00CA4529"/>
    <w:rsid w:val="00CC4CC1"/>
    <w:rsid w:val="00CD244D"/>
    <w:rsid w:val="00CE6CD2"/>
    <w:rsid w:val="00CF27AA"/>
    <w:rsid w:val="00CF6BC8"/>
    <w:rsid w:val="00D10F5B"/>
    <w:rsid w:val="00D23DA8"/>
    <w:rsid w:val="00D31ADE"/>
    <w:rsid w:val="00D51C0B"/>
    <w:rsid w:val="00D77F27"/>
    <w:rsid w:val="00DB5DA9"/>
    <w:rsid w:val="00DD4C8B"/>
    <w:rsid w:val="00DD5FB0"/>
    <w:rsid w:val="00DF716C"/>
    <w:rsid w:val="00E075BC"/>
    <w:rsid w:val="00E37006"/>
    <w:rsid w:val="00E745FE"/>
    <w:rsid w:val="00E775B2"/>
    <w:rsid w:val="00EA39B0"/>
    <w:rsid w:val="00ED097F"/>
    <w:rsid w:val="00ED385A"/>
    <w:rsid w:val="00ED406E"/>
    <w:rsid w:val="00F140E8"/>
    <w:rsid w:val="00F1653F"/>
    <w:rsid w:val="00F37D3F"/>
    <w:rsid w:val="00F6425F"/>
    <w:rsid w:val="00F95537"/>
    <w:rsid w:val="00FC1F5C"/>
    <w:rsid w:val="00FF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0931"/>
  <w15:chartTrackingRefBased/>
  <w15:docId w15:val="{05D63FB5-0C7E-485C-AFF5-C502A34A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C4"/>
    <w:rPr>
      <w:rFonts w:eastAsiaTheme="majorEastAsia" w:cstheme="majorBidi"/>
      <w:color w:val="272727" w:themeColor="text1" w:themeTint="D8"/>
    </w:rPr>
  </w:style>
  <w:style w:type="paragraph" w:styleId="Title">
    <w:name w:val="Title"/>
    <w:basedOn w:val="Normal"/>
    <w:next w:val="Normal"/>
    <w:link w:val="TitleChar"/>
    <w:uiPriority w:val="10"/>
    <w:qFormat/>
    <w:rsid w:val="008A5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C4"/>
    <w:pPr>
      <w:spacing w:before="160"/>
      <w:jc w:val="center"/>
    </w:pPr>
    <w:rPr>
      <w:i/>
      <w:iCs/>
      <w:color w:val="404040" w:themeColor="text1" w:themeTint="BF"/>
    </w:rPr>
  </w:style>
  <w:style w:type="character" w:customStyle="1" w:styleId="QuoteChar">
    <w:name w:val="Quote Char"/>
    <w:basedOn w:val="DefaultParagraphFont"/>
    <w:link w:val="Quote"/>
    <w:uiPriority w:val="29"/>
    <w:rsid w:val="008A58C4"/>
    <w:rPr>
      <w:i/>
      <w:iCs/>
      <w:color w:val="404040" w:themeColor="text1" w:themeTint="BF"/>
    </w:rPr>
  </w:style>
  <w:style w:type="paragraph" w:styleId="ListParagraph">
    <w:name w:val="List Paragraph"/>
    <w:basedOn w:val="Normal"/>
    <w:uiPriority w:val="34"/>
    <w:qFormat/>
    <w:rsid w:val="008A58C4"/>
    <w:pPr>
      <w:ind w:left="720"/>
      <w:contextualSpacing/>
    </w:pPr>
  </w:style>
  <w:style w:type="character" w:styleId="IntenseEmphasis">
    <w:name w:val="Intense Emphasis"/>
    <w:basedOn w:val="DefaultParagraphFont"/>
    <w:uiPriority w:val="21"/>
    <w:qFormat/>
    <w:rsid w:val="008A58C4"/>
    <w:rPr>
      <w:i/>
      <w:iCs/>
      <w:color w:val="0F4761" w:themeColor="accent1" w:themeShade="BF"/>
    </w:rPr>
  </w:style>
  <w:style w:type="paragraph" w:styleId="IntenseQuote">
    <w:name w:val="Intense Quote"/>
    <w:basedOn w:val="Normal"/>
    <w:next w:val="Normal"/>
    <w:link w:val="IntenseQuoteChar"/>
    <w:uiPriority w:val="30"/>
    <w:qFormat/>
    <w:rsid w:val="008A5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C4"/>
    <w:rPr>
      <w:i/>
      <w:iCs/>
      <w:color w:val="0F4761" w:themeColor="accent1" w:themeShade="BF"/>
    </w:rPr>
  </w:style>
  <w:style w:type="character" w:styleId="IntenseReference">
    <w:name w:val="Intense Reference"/>
    <w:basedOn w:val="DefaultParagraphFont"/>
    <w:uiPriority w:val="32"/>
    <w:qFormat/>
    <w:rsid w:val="008A58C4"/>
    <w:rPr>
      <w:b/>
      <w:bCs/>
      <w:smallCaps/>
      <w:color w:val="0F4761" w:themeColor="accent1" w:themeShade="BF"/>
      <w:spacing w:val="5"/>
    </w:rPr>
  </w:style>
  <w:style w:type="paragraph" w:styleId="Header">
    <w:name w:val="header"/>
    <w:basedOn w:val="Normal"/>
    <w:link w:val="HeaderChar"/>
    <w:uiPriority w:val="99"/>
    <w:unhideWhenUsed/>
    <w:rsid w:val="00DB5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DA9"/>
  </w:style>
  <w:style w:type="paragraph" w:styleId="Footer">
    <w:name w:val="footer"/>
    <w:basedOn w:val="Normal"/>
    <w:link w:val="FooterChar"/>
    <w:uiPriority w:val="99"/>
    <w:unhideWhenUsed/>
    <w:rsid w:val="00DB5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90</cp:revision>
  <dcterms:created xsi:type="dcterms:W3CDTF">2026-02-11T16:08:00Z</dcterms:created>
  <dcterms:modified xsi:type="dcterms:W3CDTF">2026-02-11T21:23:00Z</dcterms:modified>
</cp:coreProperties>
</file>